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8B" w:rsidRDefault="0093138D">
      <w:pPr>
        <w:spacing w:before="57"/>
        <w:ind w:left="312" w:right="127"/>
        <w:jc w:val="center"/>
        <w:rPr>
          <w:b/>
          <w:sz w:val="67"/>
          <w:szCs w:val="67"/>
        </w:rPr>
      </w:pPr>
      <w:bookmarkStart w:id="0" w:name="_heading=h.gjdgxs" w:colFirst="0" w:colLast="0"/>
      <w:bookmarkEnd w:id="0"/>
      <w:r>
        <w:rPr>
          <w:b/>
          <w:sz w:val="67"/>
          <w:szCs w:val="67"/>
        </w:rPr>
        <w:t>GOVT. MEDICAL COLLEGE, PATIALA</w:t>
      </w:r>
    </w:p>
    <w:p w:rsidR="00974C8B" w:rsidRPr="00E46A55" w:rsidRDefault="0093138D">
      <w:pPr>
        <w:ind w:left="318" w:right="127"/>
        <w:jc w:val="center"/>
        <w:rPr>
          <w:b/>
          <w:sz w:val="60"/>
          <w:szCs w:val="60"/>
        </w:rPr>
      </w:pPr>
      <w:r w:rsidRPr="00E46A55">
        <w:rPr>
          <w:b/>
          <w:sz w:val="60"/>
          <w:szCs w:val="60"/>
        </w:rPr>
        <w:t>MBBS Phase 2 Batch 2019 Teaching Schedule</w:t>
      </w:r>
    </w:p>
    <w:p w:rsidR="00974C8B" w:rsidRDefault="0093138D">
      <w:pPr>
        <w:spacing w:before="7"/>
        <w:ind w:left="318" w:right="1077"/>
        <w:jc w:val="center"/>
        <w:rPr>
          <w:b/>
          <w:sz w:val="67"/>
          <w:szCs w:val="67"/>
        </w:rPr>
      </w:pPr>
      <w:proofErr w:type="gramStart"/>
      <w:r w:rsidRPr="00E46A55">
        <w:rPr>
          <w:b/>
          <w:sz w:val="60"/>
          <w:szCs w:val="60"/>
        </w:rPr>
        <w:t>for</w:t>
      </w:r>
      <w:proofErr w:type="gramEnd"/>
      <w:r w:rsidRPr="00E46A55">
        <w:rPr>
          <w:b/>
          <w:sz w:val="60"/>
          <w:szCs w:val="60"/>
        </w:rPr>
        <w:t xml:space="preserve"> Year: 2021</w:t>
      </w:r>
    </w:p>
    <w:p w:rsidR="00974C8B" w:rsidRDefault="00974C8B">
      <w:pPr>
        <w:rPr>
          <w:b/>
          <w:sz w:val="20"/>
          <w:szCs w:val="20"/>
        </w:rPr>
      </w:pPr>
    </w:p>
    <w:p w:rsidR="00974C8B" w:rsidRDefault="00974C8B">
      <w:pPr>
        <w:rPr>
          <w:b/>
          <w:sz w:val="28"/>
          <w:szCs w:val="28"/>
        </w:rPr>
      </w:pPr>
    </w:p>
    <w:tbl>
      <w:tblPr>
        <w:tblW w:w="125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756"/>
        <w:gridCol w:w="5839"/>
      </w:tblGrid>
      <w:tr w:rsidR="00974C8B">
        <w:trPr>
          <w:cantSplit/>
          <w:trHeight w:val="374"/>
          <w:tblHeader/>
          <w:jc w:val="center"/>
        </w:trPr>
        <w:tc>
          <w:tcPr>
            <w:tcW w:w="6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72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SUBJECT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824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COLOR CODE</w:t>
            </w:r>
          </w:p>
        </w:tc>
      </w:tr>
      <w:tr w:rsidR="00974C8B">
        <w:trPr>
          <w:cantSplit/>
          <w:trHeight w:val="353"/>
          <w:tblHeader/>
          <w:jc w:val="center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75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PHARMACOLOGY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99FF66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357"/>
          <w:tblHeader/>
          <w:jc w:val="center"/>
        </w:trPr>
        <w:tc>
          <w:tcPr>
            <w:tcW w:w="6756" w:type="dxa"/>
            <w:tcBorders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79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PATHOLOGY</w:t>
            </w:r>
          </w:p>
        </w:tc>
        <w:tc>
          <w:tcPr>
            <w:tcW w:w="5839" w:type="dxa"/>
            <w:tcBorders>
              <w:left w:val="single" w:sz="4" w:space="0" w:color="000000"/>
            </w:tcBorders>
            <w:shd w:val="clear" w:color="auto" w:fill="FFCCFF"/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85"/>
              </w:tabs>
              <w:rPr>
                <w:color w:val="000000"/>
                <w:sz w:val="28"/>
                <w:szCs w:val="28"/>
              </w:rPr>
            </w:pPr>
            <w:r w:rsidRPr="00160EC4">
              <w:rPr>
                <w:color w:val="000000"/>
                <w:sz w:val="28"/>
                <w:szCs w:val="28"/>
              </w:rPr>
              <w:tab/>
            </w:r>
          </w:p>
        </w:tc>
      </w:tr>
      <w:tr w:rsidR="00974C8B">
        <w:trPr>
          <w:cantSplit/>
          <w:trHeight w:val="362"/>
          <w:tblHeader/>
          <w:jc w:val="center"/>
        </w:trPr>
        <w:tc>
          <w:tcPr>
            <w:tcW w:w="6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75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MICROBIOLOGY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357"/>
          <w:tblHeader/>
          <w:jc w:val="center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82" w:right="1456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FORENSIC MEDICINE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48312"/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7"/>
              </w:tabs>
              <w:rPr>
                <w:color w:val="000000"/>
                <w:sz w:val="28"/>
                <w:szCs w:val="28"/>
              </w:rPr>
            </w:pPr>
            <w:r w:rsidRPr="00160EC4">
              <w:rPr>
                <w:color w:val="000000"/>
                <w:sz w:val="28"/>
                <w:szCs w:val="28"/>
              </w:rPr>
              <w:tab/>
            </w:r>
          </w:p>
        </w:tc>
      </w:tr>
      <w:tr w:rsidR="00974C8B">
        <w:trPr>
          <w:cantSplit/>
          <w:trHeight w:val="349"/>
          <w:tblHeader/>
          <w:jc w:val="center"/>
        </w:trPr>
        <w:tc>
          <w:tcPr>
            <w:tcW w:w="6756" w:type="dxa"/>
            <w:tcBorders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82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COMMUNITY MEDICINE</w:t>
            </w:r>
          </w:p>
        </w:tc>
        <w:tc>
          <w:tcPr>
            <w:tcW w:w="5839" w:type="dxa"/>
            <w:tcBorders>
              <w:left w:val="single" w:sz="4" w:space="0" w:color="000000"/>
            </w:tcBorders>
            <w:shd w:val="clear" w:color="auto" w:fill="FFCC00"/>
          </w:tcPr>
          <w:p w:rsidR="00974C8B" w:rsidRPr="00160EC4" w:rsidRDefault="00974C8B" w:rsidP="001419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C000"/>
              <w:rPr>
                <w:color w:val="FF9900"/>
                <w:sz w:val="28"/>
                <w:szCs w:val="28"/>
              </w:rPr>
            </w:pPr>
          </w:p>
        </w:tc>
      </w:tr>
      <w:tr w:rsidR="00974C8B">
        <w:trPr>
          <w:cantSplit/>
          <w:trHeight w:val="362"/>
          <w:tblHeader/>
          <w:jc w:val="center"/>
        </w:trPr>
        <w:tc>
          <w:tcPr>
            <w:tcW w:w="6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76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OBG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6666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357"/>
          <w:tblHeader/>
          <w:jc w:val="center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75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SURGERY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669966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357"/>
          <w:tblHeader/>
          <w:jc w:val="center"/>
        </w:trPr>
        <w:tc>
          <w:tcPr>
            <w:tcW w:w="6756" w:type="dxa"/>
            <w:tcBorders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3" w:lineRule="auto"/>
              <w:ind w:left="1477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MEDICINE</w:t>
            </w:r>
          </w:p>
        </w:tc>
        <w:tc>
          <w:tcPr>
            <w:tcW w:w="5839" w:type="dxa"/>
            <w:tcBorders>
              <w:left w:val="single" w:sz="4" w:space="0" w:color="000000"/>
            </w:tcBorders>
            <w:shd w:val="clear" w:color="auto" w:fill="FFCC99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353"/>
          <w:tblHeader/>
          <w:jc w:val="center"/>
        </w:trPr>
        <w:tc>
          <w:tcPr>
            <w:tcW w:w="6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70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AETCOM/ SPORTS</w:t>
            </w:r>
          </w:p>
        </w:tc>
        <w:tc>
          <w:tcPr>
            <w:tcW w:w="5839" w:type="dxa"/>
            <w:tcBorders>
              <w:left w:val="single" w:sz="4" w:space="0" w:color="000000"/>
            </w:tcBorders>
            <w:shd w:val="clear" w:color="auto" w:fill="99FFFF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436"/>
          <w:tblHeader/>
          <w:jc w:val="center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74" w:right="1457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INTEGRATION</w:t>
            </w:r>
          </w:p>
        </w:tc>
        <w:tc>
          <w:tcPr>
            <w:tcW w:w="5839" w:type="dxa"/>
            <w:tcBorders>
              <w:top w:val="nil"/>
              <w:left w:val="single" w:sz="4" w:space="0" w:color="000000"/>
              <w:bottom w:val="nil"/>
            </w:tcBorders>
            <w:shd w:val="clear" w:color="auto" w:fill="FF0000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974C8B">
        <w:trPr>
          <w:cantSplit/>
          <w:trHeight w:val="424"/>
          <w:tblHeader/>
          <w:jc w:val="center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4C8B" w:rsidRPr="00160EC4" w:rsidRDefault="0093138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8" w:lineRule="auto"/>
              <w:ind w:left="1482" w:right="1456"/>
              <w:jc w:val="center"/>
              <w:rPr>
                <w:b/>
                <w:color w:val="000000"/>
                <w:sz w:val="28"/>
                <w:szCs w:val="28"/>
              </w:rPr>
            </w:pPr>
            <w:r w:rsidRPr="00160EC4">
              <w:rPr>
                <w:b/>
                <w:color w:val="000000"/>
                <w:sz w:val="28"/>
                <w:szCs w:val="28"/>
              </w:rPr>
              <w:t>PANDEMIC MODULE</w:t>
            </w:r>
          </w:p>
        </w:tc>
        <w:tc>
          <w:tcPr>
            <w:tcW w:w="5839" w:type="dxa"/>
            <w:tcBorders>
              <w:top w:val="nil"/>
              <w:left w:val="single" w:sz="4" w:space="0" w:color="000000"/>
            </w:tcBorders>
            <w:shd w:val="clear" w:color="auto" w:fill="BF0000"/>
          </w:tcPr>
          <w:p w:rsidR="00974C8B" w:rsidRPr="00160EC4" w:rsidRDefault="00974C8B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</w:tbl>
    <w:p w:rsidR="00974C8B" w:rsidRDefault="00974C8B">
      <w:pPr>
        <w:rPr>
          <w:sz w:val="28"/>
          <w:szCs w:val="28"/>
        </w:rPr>
      </w:pPr>
    </w:p>
    <w:p w:rsidR="00974C8B" w:rsidRPr="003E7F33" w:rsidRDefault="0093138D" w:rsidP="00EB6F92">
      <w:pPr>
        <w:pageBreakBefore/>
        <w:jc w:val="center"/>
        <w:rPr>
          <w:b/>
          <w:sz w:val="28"/>
          <w:szCs w:val="28"/>
        </w:rPr>
      </w:pPr>
      <w:r w:rsidRPr="003E7F33">
        <w:rPr>
          <w:b/>
          <w:sz w:val="28"/>
          <w:szCs w:val="28"/>
        </w:rPr>
        <w:lastRenderedPageBreak/>
        <w:t>MBBS 2</w:t>
      </w:r>
      <w:r w:rsidRPr="003E7F33">
        <w:rPr>
          <w:b/>
          <w:sz w:val="28"/>
          <w:szCs w:val="28"/>
          <w:vertAlign w:val="superscript"/>
        </w:rPr>
        <w:t>nd</w:t>
      </w:r>
      <w:r w:rsidRPr="003E7F33">
        <w:rPr>
          <w:b/>
          <w:sz w:val="28"/>
          <w:szCs w:val="28"/>
        </w:rPr>
        <w:t xml:space="preserve"> Prof Batch 2019 Teaching Schedule for the month of March 1</w:t>
      </w:r>
      <w:r w:rsidRPr="003E7F33">
        <w:rPr>
          <w:b/>
          <w:sz w:val="28"/>
          <w:szCs w:val="28"/>
          <w:vertAlign w:val="superscript"/>
        </w:rPr>
        <w:t>st</w:t>
      </w:r>
      <w:r w:rsidRPr="003E7F33">
        <w:rPr>
          <w:b/>
          <w:sz w:val="28"/>
          <w:szCs w:val="28"/>
        </w:rPr>
        <w:t xml:space="preserve"> week</w:t>
      </w:r>
    </w:p>
    <w:p w:rsidR="00974C8B" w:rsidRPr="003E7F33" w:rsidRDefault="00974C8B">
      <w:pPr>
        <w:rPr>
          <w:sz w:val="16"/>
          <w:szCs w:val="16"/>
        </w:rPr>
      </w:pPr>
      <w:bookmarkStart w:id="1" w:name="_heading=h.30j0zll" w:colFirst="0" w:colLast="0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29"/>
        <w:gridCol w:w="796"/>
        <w:gridCol w:w="2126"/>
        <w:gridCol w:w="2838"/>
        <w:gridCol w:w="1131"/>
        <w:gridCol w:w="2319"/>
        <w:gridCol w:w="2364"/>
        <w:gridCol w:w="2583"/>
      </w:tblGrid>
      <w:tr w:rsidR="00974C8B" w:rsidRPr="003E7F33">
        <w:trPr>
          <w:cantSplit/>
          <w:tblHeader/>
        </w:trPr>
        <w:tc>
          <w:tcPr>
            <w:tcW w:w="729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796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126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838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131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19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64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583" w:type="dxa"/>
          </w:tcPr>
          <w:p w:rsidR="00974C8B" w:rsidRPr="003E7F33" w:rsidRDefault="0093138D" w:rsidP="003E7F3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796" w:type="dxa"/>
            <w:shd w:val="clear" w:color="auto" w:fill="FFFFFF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1/3/2021</w:t>
            </w:r>
          </w:p>
        </w:tc>
        <w:tc>
          <w:tcPr>
            <w:tcW w:w="2126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PA1.2 common definitions &amp; terms PA1.3 history &amp; evolution of Pathology</w:t>
            </w:r>
          </w:p>
        </w:tc>
        <w:tc>
          <w:tcPr>
            <w:tcW w:w="2838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 FM 1.1, FM 1.2   Definition related to FM, history of FM</w:t>
            </w:r>
          </w:p>
          <w:p w:rsidR="00974C8B" w:rsidRPr="003E7F33" w:rsidRDefault="00974C8B" w:rsidP="00160EC4">
            <w:pPr>
              <w:spacing w:before="240" w:after="240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 BATCH PA 1,1A RECIEVING OF BIOPSY FOR HISTOPATHOLOGICAL EXAMINATION AND TISSUE PROCESSING</w:t>
            </w:r>
          </w:p>
        </w:tc>
        <w:tc>
          <w:tcPr>
            <w:tcW w:w="2364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A (Batch) PH 1.3 E drug formulation s and drug delivery systems</w:t>
            </w:r>
          </w:p>
        </w:tc>
        <w:tc>
          <w:tcPr>
            <w:tcW w:w="2583" w:type="dxa"/>
            <w:shd w:val="clear" w:color="auto" w:fill="6699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Lecture SU 1.1 Basic concepts of homeostasis metabolic changes in injury and their mediators</w:t>
            </w:r>
          </w:p>
        </w:tc>
      </w:tr>
      <w:tr w:rsidR="00974C8B" w:rsidRPr="003E7F33" w:rsidTr="00141997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79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2/3/2021</w:t>
            </w:r>
          </w:p>
        </w:tc>
        <w:tc>
          <w:tcPr>
            <w:tcW w:w="2126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PA2.1  cause, mechanisms, types and effects of cell injury</w:t>
            </w:r>
          </w:p>
        </w:tc>
        <w:tc>
          <w:tcPr>
            <w:tcW w:w="2838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CM3.2 safe and wholesome water, sanitary sources of water, water purification processes, water quality standards,  water conservation and rainwater harvesting</w:t>
            </w:r>
          </w:p>
        </w:tc>
        <w:tc>
          <w:tcPr>
            <w:tcW w:w="1131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A BATCH PA 1,1A RECIEVING OF BIOPSY FOR HISTOPATHOLOGICAL EXAMINATION AND TISSUE PROCESSING</w:t>
            </w:r>
          </w:p>
        </w:tc>
        <w:tc>
          <w:tcPr>
            <w:tcW w:w="2364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 (Batch) PH 1.3  drug formulation s and drug delivery systems</w:t>
            </w:r>
          </w:p>
        </w:tc>
        <w:tc>
          <w:tcPr>
            <w:tcW w:w="2583" w:type="dxa"/>
            <w:shd w:val="clear" w:color="auto" w:fill="FFCC99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IM1.9clinical presentation and features, diagnosis, recognition and management of acute rheumatic fever</w:t>
            </w:r>
          </w:p>
        </w:tc>
      </w:tr>
      <w:tr w:rsidR="00974C8B" w:rsidRPr="003E7F33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79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3/3/2021</w:t>
            </w:r>
          </w:p>
        </w:tc>
        <w:tc>
          <w:tcPr>
            <w:tcW w:w="2126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PA2.2aetiology of cell injury, differences between reversible &amp; irreversible injury &amp; morphology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PA2.3 Intracellular accumulations of fat, proteins, carbohydrate, pigments</w:t>
            </w:r>
          </w:p>
        </w:tc>
        <w:tc>
          <w:tcPr>
            <w:tcW w:w="2838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CM3.2 safe and wholesome water, sanitary sources of water, water purification processes, water quality standards, concepts of water conservation and rainwater harvesting</w:t>
            </w:r>
          </w:p>
        </w:tc>
        <w:tc>
          <w:tcPr>
            <w:tcW w:w="1131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9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MI1.1 and 1.2A (Batch) Safety measures in Microbiology. Microscopy</w:t>
            </w:r>
          </w:p>
        </w:tc>
        <w:tc>
          <w:tcPr>
            <w:tcW w:w="2364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A(Batch) PH 1.6 D Pharmacovigilance&amp; ADR reporting systems PH 1.7 Define, identify and describe the management of adverse drug reactions (ADR)</w:t>
            </w:r>
          </w:p>
        </w:tc>
        <w:tc>
          <w:tcPr>
            <w:tcW w:w="2583" w:type="dxa"/>
            <w:shd w:val="clear" w:color="auto" w:fill="9966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Lecture OG 2.1 Development &amp; anatomy of female reproductive tract, relationship to pelvic organs &amp; applied anatomy related to obstetrics part 1</w:t>
            </w:r>
          </w:p>
        </w:tc>
      </w:tr>
      <w:tr w:rsidR="00974C8B" w:rsidRPr="003E7F33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79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4/3/2021</w:t>
            </w:r>
          </w:p>
        </w:tc>
        <w:tc>
          <w:tcPr>
            <w:tcW w:w="2126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MI 1.1 Introduction and History of M</w:t>
            </w:r>
            <w:r w:rsidRPr="003E7F33">
              <w:rPr>
                <w:sz w:val="16"/>
                <w:szCs w:val="16"/>
                <w:shd w:val="clear" w:color="auto" w:fill="92D050"/>
              </w:rPr>
              <w:t>i</w:t>
            </w:r>
            <w:r w:rsidRPr="003E7F33">
              <w:rPr>
                <w:sz w:val="16"/>
                <w:szCs w:val="16"/>
              </w:rPr>
              <w:t>crobiology</w:t>
            </w:r>
          </w:p>
        </w:tc>
        <w:tc>
          <w:tcPr>
            <w:tcW w:w="283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 Define and describe the principles of pharmacology and pharmacotherapeutics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74C8B" w:rsidP="00160EC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974C8B" w:rsidRPr="003E7F33" w:rsidRDefault="0093138D" w:rsidP="00160EC4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9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MI1.1 and 1.2A (Batch) Safety measures in Microbiology. Microscopy</w:t>
            </w:r>
          </w:p>
        </w:tc>
        <w:tc>
          <w:tcPr>
            <w:tcW w:w="2364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 (Batch) PH Pharmacovigilance&amp; ADR reporting systems PH 1.7 management of adverse drug reactions (ADR)</w:t>
            </w:r>
          </w:p>
        </w:tc>
        <w:tc>
          <w:tcPr>
            <w:tcW w:w="2583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PH 2.5 SGD Therapeutic strategies including new drugs</w:t>
            </w:r>
          </w:p>
        </w:tc>
      </w:tr>
      <w:tr w:rsidR="00974C8B" w:rsidRPr="003E7F33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79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5/3/2021</w:t>
            </w:r>
          </w:p>
        </w:tc>
        <w:tc>
          <w:tcPr>
            <w:tcW w:w="2126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1.1:  overview of bacterial infections. Describe the bacterial taxonomy.</w:t>
            </w:r>
          </w:p>
        </w:tc>
        <w:tc>
          <w:tcPr>
            <w:tcW w:w="283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1.2  basis of Evidence-based medicine and Therapeutic drug monitoring</w:t>
            </w:r>
          </w:p>
          <w:p w:rsidR="00974C8B" w:rsidRPr="003E7F33" w:rsidRDefault="00974C8B" w:rsidP="00160E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1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A BATCHPA 1.1 MICROTOMY SECTION CUTTING AND H AND E STAINING</w:t>
            </w:r>
          </w:p>
        </w:tc>
        <w:tc>
          <w:tcPr>
            <w:tcW w:w="2364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B) Examination and MLR writing of injured person</w:t>
            </w:r>
          </w:p>
          <w:p w:rsidR="00974C8B" w:rsidRPr="003E7F33" w:rsidRDefault="00974C8B" w:rsidP="00160EC4">
            <w:pPr>
              <w:spacing w:before="240" w:after="240"/>
              <w:rPr>
                <w:sz w:val="16"/>
                <w:szCs w:val="16"/>
              </w:rPr>
            </w:pP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583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Module PH 2.5 SGD Therapeutic strategies 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1.2 TDM</w:t>
            </w:r>
          </w:p>
        </w:tc>
      </w:tr>
      <w:tr w:rsidR="00974C8B" w:rsidRPr="003E7F33">
        <w:trPr>
          <w:cantSplit/>
          <w:tblHeader/>
        </w:trPr>
        <w:tc>
          <w:tcPr>
            <w:tcW w:w="72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79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6/3/2021</w:t>
            </w:r>
          </w:p>
        </w:tc>
        <w:tc>
          <w:tcPr>
            <w:tcW w:w="2126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Microscopy</w:t>
            </w:r>
          </w:p>
        </w:tc>
        <w:tc>
          <w:tcPr>
            <w:tcW w:w="283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PH1.3  drug formulations and drug delivery systems</w:t>
            </w:r>
          </w:p>
        </w:tc>
        <w:tc>
          <w:tcPr>
            <w:tcW w:w="1131" w:type="dxa"/>
            <w:shd w:val="clear" w:color="auto" w:fill="99FFFF"/>
          </w:tcPr>
          <w:p w:rsidR="00974C8B" w:rsidRPr="003E7F33" w:rsidRDefault="0093138D" w:rsidP="00160EC4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 SGD 2.1 Module</w:t>
            </w:r>
          </w:p>
          <w:p w:rsidR="00974C8B" w:rsidRPr="003E7F33" w:rsidRDefault="0093138D" w:rsidP="00160EC4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The foundations of communication-2 </w:t>
            </w:r>
          </w:p>
          <w:p w:rsidR="00974C8B" w:rsidRPr="003E7F33" w:rsidRDefault="0093138D" w:rsidP="00160EC4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Introductory small group session</w:t>
            </w:r>
          </w:p>
        </w:tc>
        <w:tc>
          <w:tcPr>
            <w:tcW w:w="231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PA 1.1  microtomy section cutting and h and e staining</w:t>
            </w:r>
          </w:p>
        </w:tc>
        <w:tc>
          <w:tcPr>
            <w:tcW w:w="2364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A) Examination and MLR writing of injured person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583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2.3 MI 1.1 Sample collection (SGD)</w:t>
            </w:r>
          </w:p>
        </w:tc>
      </w:tr>
    </w:tbl>
    <w:p w:rsidR="00974C8B" w:rsidRPr="00981561" w:rsidRDefault="0093138D" w:rsidP="00EB6F92">
      <w:pPr>
        <w:pageBreakBefore/>
        <w:jc w:val="center"/>
        <w:rPr>
          <w:b/>
          <w:sz w:val="28"/>
          <w:szCs w:val="28"/>
        </w:rPr>
      </w:pPr>
      <w:r w:rsidRPr="00981561">
        <w:rPr>
          <w:b/>
          <w:sz w:val="28"/>
          <w:szCs w:val="28"/>
        </w:rPr>
        <w:lastRenderedPageBreak/>
        <w:t>MBBS 2</w:t>
      </w:r>
      <w:r w:rsidRPr="00981561">
        <w:rPr>
          <w:b/>
          <w:sz w:val="28"/>
          <w:szCs w:val="28"/>
          <w:vertAlign w:val="superscript"/>
        </w:rPr>
        <w:t>nd</w:t>
      </w:r>
      <w:r w:rsidRPr="00981561">
        <w:rPr>
          <w:b/>
          <w:sz w:val="28"/>
          <w:szCs w:val="28"/>
        </w:rPr>
        <w:t xml:space="preserve"> Prof Batch 2019 Teaching Schedule for the month of March 2</w:t>
      </w:r>
      <w:r w:rsidRPr="00981561">
        <w:rPr>
          <w:b/>
          <w:sz w:val="28"/>
          <w:szCs w:val="28"/>
          <w:vertAlign w:val="superscript"/>
        </w:rPr>
        <w:t>nd</w:t>
      </w:r>
      <w:r w:rsidRPr="00981561">
        <w:rPr>
          <w:b/>
          <w:sz w:val="28"/>
          <w:szCs w:val="28"/>
        </w:rPr>
        <w:t>week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06"/>
        <w:gridCol w:w="1224"/>
        <w:gridCol w:w="2457"/>
        <w:gridCol w:w="2517"/>
        <w:gridCol w:w="1252"/>
        <w:gridCol w:w="2348"/>
        <w:gridCol w:w="2313"/>
        <w:gridCol w:w="1993"/>
      </w:tblGrid>
      <w:tr w:rsidR="00974C8B" w:rsidRPr="003E7F33">
        <w:trPr>
          <w:cantSplit/>
          <w:trHeight w:val="165"/>
          <w:tblHeader/>
        </w:trPr>
        <w:tc>
          <w:tcPr>
            <w:tcW w:w="806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224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457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517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252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48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13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993" w:type="dxa"/>
          </w:tcPr>
          <w:p w:rsidR="00974C8B" w:rsidRPr="00981561" w:rsidRDefault="0093138D" w:rsidP="00981561">
            <w:pPr>
              <w:spacing w:before="120" w:after="120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>
        <w:trPr>
          <w:cantSplit/>
          <w:trHeight w:val="1048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224" w:type="dxa"/>
            <w:shd w:val="clear" w:color="auto" w:fill="FFFFFF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8/3/2021</w:t>
            </w:r>
          </w:p>
        </w:tc>
        <w:tc>
          <w:tcPr>
            <w:tcW w:w="245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PA2.4  cell death, types, mechanisms, necrosis, apoptosis, autolysis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 2.5pathologic calcifications &amp; gangrene</w:t>
            </w:r>
          </w:p>
        </w:tc>
        <w:tc>
          <w:tcPr>
            <w:tcW w:w="2517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 FM 1.3,1.4    </w:t>
            </w:r>
            <w:proofErr w:type="spellStart"/>
            <w:r w:rsidRPr="003E7F33">
              <w:rPr>
                <w:sz w:val="16"/>
                <w:szCs w:val="16"/>
              </w:rPr>
              <w:t>CrPC,IPC</w:t>
            </w:r>
            <w:proofErr w:type="spellEnd"/>
            <w:r w:rsidRPr="003E7F33">
              <w:rPr>
                <w:sz w:val="16"/>
                <w:szCs w:val="16"/>
              </w:rPr>
              <w:t xml:space="preserve">, IEA, Inquest, </w:t>
            </w:r>
            <w:proofErr w:type="spellStart"/>
            <w:r w:rsidRPr="003E7F33">
              <w:rPr>
                <w:sz w:val="16"/>
                <w:szCs w:val="16"/>
              </w:rPr>
              <w:t>offences,Courts</w:t>
            </w:r>
            <w:proofErr w:type="spellEnd"/>
          </w:p>
          <w:p w:rsidR="00974C8B" w:rsidRPr="003E7F33" w:rsidRDefault="00974C8B" w:rsidP="00160EC4">
            <w:pPr>
              <w:spacing w:before="240" w:after="240"/>
              <w:rPr>
                <w:sz w:val="16"/>
                <w:szCs w:val="16"/>
              </w:rPr>
            </w:pPr>
          </w:p>
        </w:tc>
        <w:tc>
          <w:tcPr>
            <w:tcW w:w="1252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8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Doap</w:t>
            </w:r>
            <w:proofErr w:type="spellEnd"/>
            <w:r w:rsidRPr="003E7F33">
              <w:rPr>
                <w:sz w:val="16"/>
                <w:szCs w:val="16"/>
              </w:rPr>
              <w:t xml:space="preserve"> batch b 1.1  to study frozen section, cryostat and decalcification</w:t>
            </w:r>
          </w:p>
        </w:tc>
        <w:tc>
          <w:tcPr>
            <w:tcW w:w="231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(Batch) A PH 1.8   management t of drug interactions PH 1.9 Describe nomenclature of drugs i.e. generic, branded drugs</w:t>
            </w:r>
          </w:p>
        </w:tc>
        <w:tc>
          <w:tcPr>
            <w:tcW w:w="1993" w:type="dxa"/>
            <w:shd w:val="clear" w:color="auto" w:fill="6699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 SU1.2 Basic concepts of homeostasis, enumerate the metabolic changes in injury and their mediators.</w:t>
            </w:r>
          </w:p>
        </w:tc>
      </w:tr>
      <w:tr w:rsidR="00974C8B" w:rsidRPr="003E7F33">
        <w:trPr>
          <w:cantSplit/>
          <w:trHeight w:val="1528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224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9/3/2021</w:t>
            </w:r>
          </w:p>
        </w:tc>
        <w:tc>
          <w:tcPr>
            <w:tcW w:w="245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PA2.6 cellular adaptations, atrophy, hypertrophy, </w:t>
            </w:r>
            <w:proofErr w:type="spellStart"/>
            <w:r w:rsidRPr="003E7F33">
              <w:rPr>
                <w:sz w:val="16"/>
                <w:szCs w:val="16"/>
              </w:rPr>
              <w:t>hyperplasia,metaplasia</w:t>
            </w:r>
            <w:proofErr w:type="spellEnd"/>
            <w:r w:rsidRPr="003E7F33">
              <w:rPr>
                <w:sz w:val="16"/>
                <w:szCs w:val="16"/>
              </w:rPr>
              <w:t xml:space="preserve"> or dysplasia Lecture PA2.7 mechanisms cellular ageing &amp; apoptosis</w:t>
            </w:r>
          </w:p>
        </w:tc>
        <w:tc>
          <w:tcPr>
            <w:tcW w:w="2517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CM3.2  concepts of safe and wholesome water, sanitary sources of water, water purification processes, water quality standards, water conservation and rainwater harvesting</w:t>
            </w:r>
          </w:p>
        </w:tc>
        <w:tc>
          <w:tcPr>
            <w:tcW w:w="1252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8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Doap</w:t>
            </w:r>
            <w:proofErr w:type="spellEnd"/>
            <w:r w:rsidRPr="003E7F33">
              <w:rPr>
                <w:sz w:val="16"/>
                <w:szCs w:val="16"/>
              </w:rPr>
              <w:t xml:space="preserve"> batch a 1.1  to study frozen section, cryostat and decalcification</w:t>
            </w:r>
          </w:p>
        </w:tc>
        <w:tc>
          <w:tcPr>
            <w:tcW w:w="231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(Batch) B PH 1.8  management t of drug interactions PH 1.9 Describe nomenclature of drugs i.e. generic, branded drugs</w:t>
            </w:r>
          </w:p>
        </w:tc>
        <w:tc>
          <w:tcPr>
            <w:tcW w:w="1993" w:type="dxa"/>
            <w:shd w:val="clear" w:color="auto" w:fill="FFCC99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IM 3.1 community acquired pneumonia, nosocomial pneumonia and aspiration pneumonia   </w:t>
            </w:r>
          </w:p>
        </w:tc>
      </w:tr>
      <w:tr w:rsidR="00974C8B" w:rsidRPr="003E7F33">
        <w:trPr>
          <w:cantSplit/>
          <w:trHeight w:val="1248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224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10/3/2021</w:t>
            </w:r>
          </w:p>
        </w:tc>
        <w:tc>
          <w:tcPr>
            <w:tcW w:w="245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PA 3.1 </w:t>
            </w:r>
            <w:proofErr w:type="spellStart"/>
            <w:r w:rsidRPr="003E7F33">
              <w:rPr>
                <w:sz w:val="16"/>
                <w:szCs w:val="16"/>
              </w:rPr>
              <w:t>aetiology</w:t>
            </w:r>
            <w:proofErr w:type="spellEnd"/>
            <w:r w:rsidRPr="003E7F33">
              <w:rPr>
                <w:sz w:val="16"/>
                <w:szCs w:val="16"/>
              </w:rPr>
              <w:t xml:space="preserve">&amp; pathogenesis of </w:t>
            </w:r>
            <w:proofErr w:type="spellStart"/>
            <w:r w:rsidRPr="003E7F33">
              <w:rPr>
                <w:sz w:val="16"/>
                <w:szCs w:val="16"/>
              </w:rPr>
              <w:t>amyloidosis</w:t>
            </w:r>
            <w:proofErr w:type="spellEnd"/>
          </w:p>
        </w:tc>
        <w:tc>
          <w:tcPr>
            <w:tcW w:w="2517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CM3.2   safe and wholesome water, sanitary sources of water, water purification processes, water quality standards, concepts of water conservation and rainwater harvesting</w:t>
            </w:r>
          </w:p>
        </w:tc>
        <w:tc>
          <w:tcPr>
            <w:tcW w:w="1252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8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MI1.2 Simple and gram staining in microbiology. Practical B (Batch) Gram staining DOAP</w:t>
            </w:r>
          </w:p>
        </w:tc>
        <w:tc>
          <w:tcPr>
            <w:tcW w:w="231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(Batch</w:t>
            </w:r>
            <w:proofErr w:type="gramStart"/>
            <w:r w:rsidRPr="003E7F33">
              <w:rPr>
                <w:sz w:val="16"/>
                <w:szCs w:val="16"/>
              </w:rPr>
              <w:t>)A</w:t>
            </w:r>
            <w:proofErr w:type="gramEnd"/>
            <w:r w:rsidRPr="003E7F33">
              <w:rPr>
                <w:sz w:val="16"/>
                <w:szCs w:val="16"/>
              </w:rPr>
              <w:t xml:space="preserve"> PH 1.10  parts of a correct, complete and legible generic prescription.  errors in prescription and correct PH 1.12Calculate the dosage of drugs using appropriate formulae </w:t>
            </w:r>
          </w:p>
        </w:tc>
        <w:tc>
          <w:tcPr>
            <w:tcW w:w="1993" w:type="dxa"/>
            <w:shd w:val="clear" w:color="auto" w:fill="9966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Lecture OG 2.1 Development &amp; anatomy of female reproductive tract, relationship to pelvic organs &amp; applied anatomy related to obstetrics part 2</w:t>
            </w:r>
          </w:p>
        </w:tc>
      </w:tr>
      <w:tr w:rsidR="00974C8B" w:rsidRPr="003E7F33">
        <w:trPr>
          <w:cantSplit/>
          <w:trHeight w:val="204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224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11/3/2021</w:t>
            </w:r>
          </w:p>
        </w:tc>
        <w:tc>
          <w:tcPr>
            <w:tcW w:w="2457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517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252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48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13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93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974C8B" w:rsidRPr="003E7F33">
        <w:trPr>
          <w:cantSplit/>
          <w:trHeight w:val="1628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224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12/3/2021</w:t>
            </w:r>
          </w:p>
        </w:tc>
        <w:tc>
          <w:tcPr>
            <w:tcW w:w="2457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V.I. MI 1.5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Describe the morphology of bacteria.</w:t>
            </w:r>
          </w:p>
        </w:tc>
        <w:tc>
          <w:tcPr>
            <w:tcW w:w="2517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PH1.4 absorption, distribution, metabolism &amp; excretion of drugs</w:t>
            </w:r>
          </w:p>
        </w:tc>
        <w:tc>
          <w:tcPr>
            <w:tcW w:w="1252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8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Doap</w:t>
            </w:r>
            <w:proofErr w:type="spellEnd"/>
            <w:r w:rsidRPr="003E7F33">
              <w:rPr>
                <w:sz w:val="16"/>
                <w:szCs w:val="16"/>
              </w:rPr>
              <w:t xml:space="preserve"> a batch 2.8 a various forms of cell injuries, their manifestations and consequences in gross and microscopic specimens.</w:t>
            </w:r>
          </w:p>
        </w:tc>
        <w:tc>
          <w:tcPr>
            <w:tcW w:w="2313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b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     (Batch B)   Examination and MLR writing of injured person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99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DRUGS USED FOR THE TREATMENT OF GLAUCOMA AND ITS MANAGEMENT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</w:tr>
      <w:tr w:rsidR="00974C8B" w:rsidRPr="003E7F33">
        <w:trPr>
          <w:cantSplit/>
          <w:trHeight w:val="1458"/>
          <w:tblHeader/>
        </w:trPr>
        <w:tc>
          <w:tcPr>
            <w:tcW w:w="806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224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13/3/2021</w:t>
            </w:r>
          </w:p>
        </w:tc>
        <w:tc>
          <w:tcPr>
            <w:tcW w:w="2457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Describe the physiology of bacteria. Discuss the bacterial growth curve.</w:t>
            </w:r>
          </w:p>
        </w:tc>
        <w:tc>
          <w:tcPr>
            <w:tcW w:w="2517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PH1.6 principles of Pharmacovigilance&amp; ADR reporting systems PH1.7 management of adverse drug reactions (ADR)</w:t>
            </w:r>
          </w:p>
        </w:tc>
        <w:tc>
          <w:tcPr>
            <w:tcW w:w="1252" w:type="dxa"/>
            <w:shd w:val="clear" w:color="auto" w:fill="99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2.1 Module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The foundations ofcommunication-2 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Introductory small group session</w:t>
            </w:r>
          </w:p>
        </w:tc>
        <w:tc>
          <w:tcPr>
            <w:tcW w:w="2348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Doap</w:t>
            </w:r>
            <w:proofErr w:type="spellEnd"/>
            <w:r w:rsidRPr="003E7F33">
              <w:rPr>
                <w:sz w:val="16"/>
                <w:szCs w:val="16"/>
              </w:rPr>
              <w:t xml:space="preserve"> b batch 2.8 various forms of cell injuries, their manifestations and consequences in gross and microscopic specimens.</w:t>
            </w:r>
          </w:p>
        </w:tc>
        <w:tc>
          <w:tcPr>
            <w:tcW w:w="2313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b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     (Batch A)  Examination and MLR writing of injured person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993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2.1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MI1.5 Sterilization and disinfection MI8.7 Basics of infection control - infection control practices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MI8.8 Microbial contamination of</w:t>
            </w:r>
          </w:p>
          <w:p w:rsidR="00974C8B" w:rsidRPr="003E7F33" w:rsidRDefault="0093138D">
            <w:pPr>
              <w:rPr>
                <w:color w:val="FF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food water&amp; air (SGD) Batch A – Practical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981561" w:rsidRDefault="0093138D" w:rsidP="00AD07FB">
      <w:pPr>
        <w:pageBreakBefore/>
        <w:spacing w:line="480" w:lineRule="auto"/>
        <w:jc w:val="center"/>
        <w:rPr>
          <w:b/>
          <w:bCs/>
          <w:sz w:val="24"/>
          <w:szCs w:val="16"/>
        </w:rPr>
      </w:pPr>
      <w:r w:rsidRPr="00981561">
        <w:rPr>
          <w:b/>
          <w:bCs/>
          <w:sz w:val="24"/>
          <w:szCs w:val="16"/>
        </w:rPr>
        <w:lastRenderedPageBreak/>
        <w:t>MBBS 2</w:t>
      </w:r>
      <w:r w:rsidRPr="00981561">
        <w:rPr>
          <w:b/>
          <w:bCs/>
          <w:sz w:val="24"/>
          <w:szCs w:val="16"/>
          <w:vertAlign w:val="superscript"/>
        </w:rPr>
        <w:t>nd</w:t>
      </w:r>
      <w:r w:rsidRPr="00981561">
        <w:rPr>
          <w:b/>
          <w:bCs/>
          <w:sz w:val="24"/>
          <w:szCs w:val="16"/>
        </w:rPr>
        <w:t xml:space="preserve"> Prof Batch 2019 Teaching Schedule for the month of March 3</w:t>
      </w:r>
      <w:r w:rsidRPr="00981561">
        <w:rPr>
          <w:b/>
          <w:bCs/>
          <w:sz w:val="24"/>
          <w:szCs w:val="16"/>
          <w:vertAlign w:val="superscript"/>
        </w:rPr>
        <w:t>rd</w:t>
      </w:r>
      <w:r w:rsidRPr="00981561">
        <w:rPr>
          <w:b/>
          <w:bCs/>
          <w:sz w:val="24"/>
          <w:szCs w:val="16"/>
        </w:rPr>
        <w:t xml:space="preserve">week </w:t>
      </w:r>
    </w:p>
    <w:tbl>
      <w:tblPr>
        <w:tblW w:w="14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98"/>
        <w:gridCol w:w="1199"/>
        <w:gridCol w:w="2003"/>
        <w:gridCol w:w="2298"/>
        <w:gridCol w:w="1190"/>
        <w:gridCol w:w="2083"/>
        <w:gridCol w:w="1963"/>
        <w:gridCol w:w="3345"/>
      </w:tblGrid>
      <w:tr w:rsidR="00974C8B" w:rsidRPr="003E7F33">
        <w:trPr>
          <w:cantSplit/>
          <w:trHeight w:val="412"/>
          <w:tblHeader/>
        </w:trPr>
        <w:tc>
          <w:tcPr>
            <w:tcW w:w="898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99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003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298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190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083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63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3345" w:type="dxa"/>
          </w:tcPr>
          <w:p w:rsidR="00974C8B" w:rsidRPr="00981561" w:rsidRDefault="0093138D" w:rsidP="0098156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>
        <w:trPr>
          <w:cantSplit/>
          <w:trHeight w:val="1273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15/3/2021</w:t>
            </w:r>
          </w:p>
        </w:tc>
        <w:tc>
          <w:tcPr>
            <w:tcW w:w="200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PA4.1 general features of acute and chronic inflammation, its stimuli, vascular and cellular events</w:t>
            </w:r>
          </w:p>
        </w:tc>
        <w:tc>
          <w:tcPr>
            <w:tcW w:w="2298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FM 1.5,1.6,1.7  Court procedures, perjury, Dying declaration and deposition</w:t>
            </w:r>
          </w:p>
        </w:tc>
        <w:tc>
          <w:tcPr>
            <w:tcW w:w="1190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2.8 C FATTY CHANGES IN LIVER AND FAT NECROSIS</w:t>
            </w:r>
          </w:p>
        </w:tc>
        <w:tc>
          <w:tcPr>
            <w:tcW w:w="196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PH 2.1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use of various dosage forms (</w:t>
            </w:r>
            <w:proofErr w:type="spellStart"/>
            <w:r w:rsidRPr="003E7F33">
              <w:rPr>
                <w:sz w:val="16"/>
                <w:szCs w:val="16"/>
              </w:rPr>
              <w:t>solid,liquid</w:t>
            </w:r>
            <w:proofErr w:type="spellEnd"/>
            <w:r w:rsidRPr="003E7F33">
              <w:rPr>
                <w:sz w:val="16"/>
                <w:szCs w:val="16"/>
              </w:rPr>
              <w:t xml:space="preserve"> Oral, topical, </w:t>
            </w:r>
            <w:proofErr w:type="spellStart"/>
            <w:r w:rsidRPr="003E7F33">
              <w:rPr>
                <w:sz w:val="16"/>
                <w:szCs w:val="16"/>
              </w:rPr>
              <w:t>parenteral</w:t>
            </w:r>
            <w:proofErr w:type="spellEnd"/>
          </w:p>
        </w:tc>
        <w:tc>
          <w:tcPr>
            <w:tcW w:w="3345" w:type="dxa"/>
            <w:shd w:val="clear" w:color="auto" w:fill="6699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 SU 1.1 1.2 Integration of basic concepts of homeostasis and metabolic changes in injury.</w:t>
            </w:r>
          </w:p>
        </w:tc>
      </w:tr>
      <w:tr w:rsidR="00974C8B" w:rsidRPr="003E7F33">
        <w:trPr>
          <w:cantSplit/>
          <w:trHeight w:val="1555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19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16/3/2021</w:t>
            </w:r>
          </w:p>
        </w:tc>
        <w:tc>
          <w:tcPr>
            <w:tcW w:w="200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PA4.2mediators of acute inflammation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PA4.3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</w:t>
            </w:r>
            <w:proofErr w:type="gramStart"/>
            <w:r w:rsidRPr="003E7F33">
              <w:rPr>
                <w:sz w:val="16"/>
                <w:szCs w:val="16"/>
              </w:rPr>
              <w:t>chronic</w:t>
            </w:r>
            <w:proofErr w:type="gramEnd"/>
            <w:r w:rsidRPr="003E7F33">
              <w:rPr>
                <w:sz w:val="16"/>
                <w:szCs w:val="16"/>
              </w:rPr>
              <w:t xml:space="preserve"> inflammation including causes, types, nonspecific &amp;granulomatous enumerate each example.</w:t>
            </w:r>
          </w:p>
        </w:tc>
        <w:tc>
          <w:tcPr>
            <w:tcW w:w="2298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CM5. nutrients and special nutritional requirements according </w:t>
            </w:r>
            <w:proofErr w:type="spellStart"/>
            <w:r w:rsidRPr="003E7F33">
              <w:rPr>
                <w:sz w:val="16"/>
                <w:szCs w:val="16"/>
              </w:rPr>
              <w:t>toage</w:t>
            </w:r>
            <w:proofErr w:type="spellEnd"/>
            <w:r w:rsidRPr="003E7F33">
              <w:rPr>
                <w:sz w:val="16"/>
                <w:szCs w:val="16"/>
              </w:rPr>
              <w:t>, sex, activity, physiological conditions</w:t>
            </w:r>
          </w:p>
        </w:tc>
        <w:tc>
          <w:tcPr>
            <w:tcW w:w="1190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A 2.8 C FATTY CHANGES IN LIVER AND FAT NECROSIS</w:t>
            </w:r>
          </w:p>
        </w:tc>
        <w:tc>
          <w:tcPr>
            <w:tcW w:w="196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(Batch</w:t>
            </w:r>
            <w:proofErr w:type="gramStart"/>
            <w:r w:rsidRPr="003E7F33">
              <w:rPr>
                <w:sz w:val="16"/>
                <w:szCs w:val="16"/>
              </w:rPr>
              <w:t>)BPH</w:t>
            </w:r>
            <w:proofErr w:type="gramEnd"/>
            <w:r w:rsidRPr="003E7F33">
              <w:rPr>
                <w:sz w:val="16"/>
                <w:szCs w:val="16"/>
              </w:rPr>
              <w:t xml:space="preserve"> 1.10  parts of a correct, complete and legible generic prescription. errors in prescription and correct appropriately PH 1.1 dosage of drugs using appropriate formulae </w:t>
            </w:r>
          </w:p>
        </w:tc>
        <w:tc>
          <w:tcPr>
            <w:tcW w:w="3345" w:type="dxa"/>
            <w:shd w:val="clear" w:color="auto" w:fill="FFCC99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IM 3.1 community acquired pneumonia, nosocomial pneumonia and aspiration pneumonia</w:t>
            </w:r>
          </w:p>
        </w:tc>
      </w:tr>
      <w:tr w:rsidR="00974C8B" w:rsidRPr="003E7F33">
        <w:trPr>
          <w:cantSplit/>
          <w:trHeight w:val="1270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9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17/3/2021</w:t>
            </w:r>
          </w:p>
        </w:tc>
        <w:tc>
          <w:tcPr>
            <w:tcW w:w="200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PA5.1the process of repair &amp; regeneration including wound healing &amp; its types</w:t>
            </w:r>
          </w:p>
        </w:tc>
        <w:tc>
          <w:tcPr>
            <w:tcW w:w="2298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CM5.1 sources of various nutrients and special nutritional requirements according to age, sex, activity, physiological conditions</w:t>
            </w:r>
          </w:p>
        </w:tc>
        <w:tc>
          <w:tcPr>
            <w:tcW w:w="1190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3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MI1.2 SGD Simple and gram staining in microbiology. Practical B (Batch) Gram staining DOAP</w:t>
            </w:r>
          </w:p>
        </w:tc>
        <w:tc>
          <w:tcPr>
            <w:tcW w:w="196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PH 1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use of various dosage forms (solid, liquid Oral, topical, parenteral</w:t>
            </w:r>
          </w:p>
        </w:tc>
        <w:tc>
          <w:tcPr>
            <w:tcW w:w="3345" w:type="dxa"/>
            <w:shd w:val="clear" w:color="auto" w:fill="9966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Lecture OG 2.1 Development &amp; anatomy of female reproductive tract, relationship to pelvic organs &amp; applied anatomy related to obstetrics part 3</w:t>
            </w:r>
          </w:p>
        </w:tc>
      </w:tr>
      <w:tr w:rsidR="00974C8B" w:rsidRPr="003E7F33" w:rsidTr="00401A98">
        <w:trPr>
          <w:cantSplit/>
          <w:trHeight w:val="1052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19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18/3/2021</w:t>
            </w:r>
          </w:p>
        </w:tc>
        <w:tc>
          <w:tcPr>
            <w:tcW w:w="2003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MI 1.1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proofErr w:type="gramStart"/>
            <w:r w:rsidRPr="003E7F33">
              <w:rPr>
                <w:sz w:val="16"/>
                <w:szCs w:val="16"/>
              </w:rPr>
              <w:t>different</w:t>
            </w:r>
            <w:proofErr w:type="gramEnd"/>
            <w:r w:rsidRPr="003E7F33">
              <w:rPr>
                <w:sz w:val="16"/>
                <w:szCs w:val="16"/>
              </w:rPr>
              <w:t xml:space="preserve"> staining techniques to demonstrate different bacteria.</w:t>
            </w:r>
          </w:p>
        </w:tc>
        <w:tc>
          <w:tcPr>
            <w:tcW w:w="229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PH1.8  management of drug interactions PH1.9 nomenclature of drugs i.e. generic, branded drugs</w:t>
            </w:r>
          </w:p>
        </w:tc>
        <w:tc>
          <w:tcPr>
            <w:tcW w:w="1190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3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MI1.2 SGD Simple and gram staining in microbiology. Practical A (Batch) Gram staining DOAP</w:t>
            </w:r>
          </w:p>
        </w:tc>
        <w:tc>
          <w:tcPr>
            <w:tcW w:w="1963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PH 2.1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use of various dosage forms (</w:t>
            </w:r>
            <w:proofErr w:type="spellStart"/>
            <w:r w:rsidRPr="003E7F33">
              <w:rPr>
                <w:sz w:val="16"/>
                <w:szCs w:val="16"/>
              </w:rPr>
              <w:t>solid,liquid</w:t>
            </w:r>
            <w:proofErr w:type="spellEnd"/>
            <w:r w:rsidRPr="003E7F33">
              <w:rPr>
                <w:sz w:val="16"/>
                <w:szCs w:val="16"/>
              </w:rPr>
              <w:t xml:space="preserve"> Oral, topical, </w:t>
            </w:r>
            <w:proofErr w:type="spellStart"/>
            <w:r w:rsidRPr="003E7F33">
              <w:rPr>
                <w:sz w:val="16"/>
                <w:szCs w:val="16"/>
              </w:rPr>
              <w:t>parenteral</w:t>
            </w:r>
            <w:proofErr w:type="spellEnd"/>
          </w:p>
        </w:tc>
        <w:tc>
          <w:tcPr>
            <w:tcW w:w="3345" w:type="dxa"/>
            <w:shd w:val="clear" w:color="auto" w:fill="FFCCFF"/>
          </w:tcPr>
          <w:p w:rsidR="00401A98" w:rsidRPr="003E7F33" w:rsidRDefault="00401A98" w:rsidP="00401A98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SDL-PA</w:t>
            </w:r>
          </w:p>
          <w:p w:rsidR="00401A98" w:rsidRPr="003E7F33" w:rsidRDefault="00401A98" w:rsidP="00401A98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-Targeted therapy in diagnosis and treatment of cancer</w:t>
            </w:r>
          </w:p>
          <w:p w:rsidR="00974C8B" w:rsidRPr="003E7F33" w:rsidRDefault="00401A98" w:rsidP="00401A98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</w:tr>
      <w:tr w:rsidR="00974C8B" w:rsidRPr="003E7F33">
        <w:trPr>
          <w:cantSplit/>
          <w:trHeight w:val="840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9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19/3/2021</w:t>
            </w:r>
          </w:p>
        </w:tc>
        <w:tc>
          <w:tcPr>
            <w:tcW w:w="2003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</w:t>
            </w:r>
            <w:proofErr w:type="gramStart"/>
            <w:r w:rsidRPr="003E7F33">
              <w:rPr>
                <w:sz w:val="16"/>
                <w:szCs w:val="16"/>
              </w:rPr>
              <w:t>1.5  methods</w:t>
            </w:r>
            <w:proofErr w:type="gramEnd"/>
            <w:r w:rsidRPr="003E7F33">
              <w:rPr>
                <w:sz w:val="16"/>
                <w:szCs w:val="16"/>
              </w:rPr>
              <w:t xml:space="preserve"> of sterilization and disinfection in the laboratory, in clinical and surgical practice.</w:t>
            </w:r>
          </w:p>
        </w:tc>
        <w:tc>
          <w:tcPr>
            <w:tcW w:w="229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PH1.10 parts of a correct, complete and legible generic prescription.  errors in prescription and correct appropriately</w:t>
            </w:r>
          </w:p>
        </w:tc>
        <w:tc>
          <w:tcPr>
            <w:tcW w:w="1190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2.8 BATCH A MYXOMATOUS DEGENERATION AND CLOUDY SWELLING OF KIDNEY</w:t>
            </w:r>
          </w:p>
        </w:tc>
        <w:tc>
          <w:tcPr>
            <w:tcW w:w="1963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B) Examination and MLR writing of injured person</w:t>
            </w:r>
          </w:p>
        </w:tc>
        <w:tc>
          <w:tcPr>
            <w:tcW w:w="3345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DRUGS USED FOR THE TREATMENT OF GLAUCOMA AND ITS MANAGEMENT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</w:tr>
      <w:tr w:rsidR="00974C8B" w:rsidRPr="003E7F33">
        <w:trPr>
          <w:cantSplit/>
          <w:trHeight w:val="595"/>
          <w:tblHeader/>
        </w:trPr>
        <w:tc>
          <w:tcPr>
            <w:tcW w:w="89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9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20/3/2021</w:t>
            </w:r>
          </w:p>
        </w:tc>
        <w:tc>
          <w:tcPr>
            <w:tcW w:w="2003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1.5 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</w:t>
            </w:r>
            <w:proofErr w:type="gramStart"/>
            <w:r w:rsidRPr="003E7F33">
              <w:rPr>
                <w:sz w:val="16"/>
                <w:szCs w:val="16"/>
              </w:rPr>
              <w:t>appropriate</w:t>
            </w:r>
            <w:proofErr w:type="gramEnd"/>
            <w:r w:rsidRPr="003E7F33">
              <w:rPr>
                <w:sz w:val="16"/>
                <w:szCs w:val="16"/>
              </w:rPr>
              <w:t xml:space="preserve"> method of sterilization and disinfection to be used in specific situations in the laboratory, in a  clinical and surgical operation.</w:t>
            </w:r>
          </w:p>
        </w:tc>
        <w:tc>
          <w:tcPr>
            <w:tcW w:w="229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PH1.11 various routes of drug administration, </w:t>
            </w:r>
          </w:p>
        </w:tc>
        <w:tc>
          <w:tcPr>
            <w:tcW w:w="1190" w:type="dxa"/>
            <w:shd w:val="clear" w:color="auto" w:fill="99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2.1 Foundations of communication-2 Skill lab session</w:t>
            </w:r>
          </w:p>
        </w:tc>
        <w:tc>
          <w:tcPr>
            <w:tcW w:w="2083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2.8 BATCH B MYXOMATOUS DEGENERATION AND CLOUDY SWELLING OF KIDNEY</w:t>
            </w:r>
          </w:p>
        </w:tc>
        <w:tc>
          <w:tcPr>
            <w:tcW w:w="1963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A) Examination and MLR writing of injured person</w:t>
            </w:r>
          </w:p>
        </w:tc>
        <w:tc>
          <w:tcPr>
            <w:tcW w:w="3345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Module PH 2.5 SGD Therapeutic strategies 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1.2 TDM 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981561" w:rsidRDefault="0093138D" w:rsidP="006E2083">
      <w:pPr>
        <w:pageBreakBefore/>
        <w:jc w:val="center"/>
        <w:rPr>
          <w:b/>
          <w:sz w:val="28"/>
          <w:szCs w:val="28"/>
        </w:rPr>
      </w:pPr>
      <w:r w:rsidRPr="00981561">
        <w:rPr>
          <w:b/>
          <w:sz w:val="28"/>
          <w:szCs w:val="28"/>
        </w:rPr>
        <w:lastRenderedPageBreak/>
        <w:t>MBBS 2</w:t>
      </w:r>
      <w:r w:rsidRPr="00981561">
        <w:rPr>
          <w:b/>
          <w:sz w:val="28"/>
          <w:szCs w:val="28"/>
          <w:vertAlign w:val="superscript"/>
        </w:rPr>
        <w:t>nd</w:t>
      </w:r>
      <w:r w:rsidRPr="00981561">
        <w:rPr>
          <w:b/>
          <w:sz w:val="28"/>
          <w:szCs w:val="28"/>
        </w:rPr>
        <w:t xml:space="preserve"> Prof Batch 2019 Teaching Schedule for the month of March 4</w:t>
      </w:r>
      <w:r w:rsidRPr="00981561">
        <w:rPr>
          <w:b/>
          <w:sz w:val="28"/>
          <w:szCs w:val="28"/>
          <w:vertAlign w:val="superscript"/>
        </w:rPr>
        <w:t xml:space="preserve">TH </w:t>
      </w:r>
      <w:r w:rsidRPr="00981561">
        <w:rPr>
          <w:b/>
          <w:sz w:val="28"/>
          <w:szCs w:val="28"/>
        </w:rPr>
        <w:t>week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95"/>
        <w:gridCol w:w="1307"/>
        <w:gridCol w:w="2272"/>
        <w:gridCol w:w="2042"/>
        <w:gridCol w:w="2374"/>
        <w:gridCol w:w="2287"/>
        <w:gridCol w:w="1841"/>
        <w:gridCol w:w="1904"/>
      </w:tblGrid>
      <w:tr w:rsidR="00974C8B" w:rsidRPr="003E7F33">
        <w:trPr>
          <w:cantSplit/>
          <w:trHeight w:val="164"/>
          <w:tblHeader/>
        </w:trPr>
        <w:tc>
          <w:tcPr>
            <w:tcW w:w="895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bookmarkStart w:id="2" w:name="_heading=h.1fob9te" w:colFirst="0" w:colLast="0"/>
            <w:bookmarkEnd w:id="2"/>
            <w:r w:rsidRPr="004D2117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307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272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042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374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287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41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904" w:type="dxa"/>
          </w:tcPr>
          <w:p w:rsidR="00974C8B" w:rsidRPr="004D2117" w:rsidRDefault="0093138D" w:rsidP="004D2117">
            <w:pPr>
              <w:spacing w:before="120" w:after="120"/>
              <w:rPr>
                <w:b/>
                <w:sz w:val="16"/>
                <w:szCs w:val="16"/>
              </w:rPr>
            </w:pPr>
            <w:r w:rsidRPr="004D2117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>
        <w:trPr>
          <w:cantSplit/>
          <w:trHeight w:val="1239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307" w:type="dxa"/>
            <w:shd w:val="clear" w:color="auto" w:fill="FFFFFF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22/3/2021</w:t>
            </w:r>
          </w:p>
        </w:tc>
        <w:tc>
          <w:tcPr>
            <w:tcW w:w="2272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PA6.1  edema, its types, pathogenesis,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&amp; clinical correlations Lecture PA6.2 Define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&amp; congestion, hyperemia &amp;haemorrhage</w:t>
            </w:r>
          </w:p>
        </w:tc>
        <w:tc>
          <w:tcPr>
            <w:tcW w:w="2042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 FM 1.8,2.29, 2.30                      Court decisions in ML practice, Giving evidence in courts</w:t>
            </w:r>
          </w:p>
        </w:tc>
        <w:tc>
          <w:tcPr>
            <w:tcW w:w="2374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8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PA 3.2 IDENTIFY AND DESCIBE AMYLOIDOSIS IN A PATHOLOGY SPECIMEN</w:t>
            </w:r>
          </w:p>
        </w:tc>
        <w:tc>
          <w:tcPr>
            <w:tcW w:w="1841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CLINICAL PHARMACY PH. 2.2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Prepare ORS from ORS packet and explain its use PH</w:t>
            </w:r>
            <w:r w:rsidRPr="003E7F33">
              <w:rPr>
                <w:sz w:val="16"/>
                <w:szCs w:val="16"/>
                <w:shd w:val="clear" w:color="auto" w:fill="99FF66"/>
              </w:rPr>
              <w:t>A</w:t>
            </w:r>
            <w:r w:rsidRPr="003E7F33">
              <w:rPr>
                <w:sz w:val="16"/>
                <w:szCs w:val="16"/>
              </w:rPr>
              <w:t>RMACY</w:t>
            </w:r>
          </w:p>
        </w:tc>
        <w:tc>
          <w:tcPr>
            <w:tcW w:w="1904" w:type="dxa"/>
            <w:shd w:val="clear" w:color="auto" w:fill="669966"/>
          </w:tcPr>
          <w:p w:rsidR="00974C8B" w:rsidRPr="00AB7480" w:rsidRDefault="0093138D">
            <w:pPr>
              <w:rPr>
                <w:color w:val="FFFFFF"/>
                <w:sz w:val="16"/>
                <w:szCs w:val="16"/>
              </w:rPr>
            </w:pPr>
            <w:r w:rsidRPr="00AB7480">
              <w:rPr>
                <w:color w:val="FFFFFF"/>
                <w:sz w:val="16"/>
                <w:szCs w:val="16"/>
              </w:rPr>
              <w:t>L SU 1.3 Peri-operative care</w:t>
            </w:r>
          </w:p>
        </w:tc>
      </w:tr>
      <w:tr w:rsidR="00974C8B" w:rsidRPr="003E7F33">
        <w:trPr>
          <w:cantSplit/>
          <w:trHeight w:val="1515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307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23/3/2021</w:t>
            </w:r>
          </w:p>
        </w:tc>
        <w:tc>
          <w:tcPr>
            <w:tcW w:w="2272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PA6.3shock, its pathogenesis &amp; its stages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PA6.4 normal Hemostasis, the etiopathogenesis&amp; consequences</w:t>
            </w:r>
          </w:p>
        </w:tc>
        <w:tc>
          <w:tcPr>
            <w:tcW w:w="2042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CM5.3 common nutrition-related health disorders (including macro-PEM, Micro-, their control and management</w:t>
            </w:r>
          </w:p>
        </w:tc>
        <w:tc>
          <w:tcPr>
            <w:tcW w:w="2374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8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A  PA 3.2 IDENTIFY AND DESCIBE AMYLOIDOSIS IN A PATHOLOGY SPECIMEN</w:t>
            </w:r>
          </w:p>
        </w:tc>
        <w:tc>
          <w:tcPr>
            <w:tcW w:w="1841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PH 2.1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e use of various dosage forms (</w:t>
            </w:r>
            <w:proofErr w:type="spellStart"/>
            <w:r w:rsidRPr="003E7F33">
              <w:rPr>
                <w:sz w:val="16"/>
                <w:szCs w:val="16"/>
              </w:rPr>
              <w:t>solid,liquid</w:t>
            </w:r>
            <w:proofErr w:type="spellEnd"/>
            <w:r w:rsidRPr="003E7F33">
              <w:rPr>
                <w:sz w:val="16"/>
                <w:szCs w:val="16"/>
              </w:rPr>
              <w:t xml:space="preserve"> Oral, topical, </w:t>
            </w:r>
            <w:proofErr w:type="spellStart"/>
            <w:r w:rsidRPr="003E7F33">
              <w:rPr>
                <w:sz w:val="16"/>
                <w:szCs w:val="16"/>
              </w:rPr>
              <w:t>parenteral</w:t>
            </w:r>
            <w:proofErr w:type="spellEnd"/>
          </w:p>
        </w:tc>
        <w:tc>
          <w:tcPr>
            <w:tcW w:w="1904" w:type="dxa"/>
            <w:shd w:val="clear" w:color="auto" w:fill="FFCC99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IM3.2 etiologies of various kinds of pneumonia and their microbiology depending on the setting and immune status of the host</w:t>
            </w:r>
          </w:p>
        </w:tc>
      </w:tr>
      <w:tr w:rsidR="00974C8B" w:rsidRPr="003E7F33">
        <w:trPr>
          <w:cantSplit/>
          <w:trHeight w:val="1237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307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24/3/2021</w:t>
            </w:r>
          </w:p>
        </w:tc>
        <w:tc>
          <w:tcPr>
            <w:tcW w:w="2272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PA6.5 embolism &amp; its common causes &amp; types PA6.6 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ischemia/Infarction its types, etiology, morphologic changes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&amp; clinical effects</w:t>
            </w:r>
          </w:p>
        </w:tc>
        <w:tc>
          <w:tcPr>
            <w:tcW w:w="2042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CM5.3  common nutrition-related health disorders (including macro-PEM, Micro- their control and management</w:t>
            </w:r>
          </w:p>
        </w:tc>
        <w:tc>
          <w:tcPr>
            <w:tcW w:w="2374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87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 1.4 and 1.5 Batch (B) Sterilization and disinfection visit to CSSD.</w:t>
            </w:r>
          </w:p>
        </w:tc>
        <w:tc>
          <w:tcPr>
            <w:tcW w:w="1841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PH 2.2 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Prepare ORS from ORS packet and exp</w:t>
            </w:r>
            <w:r w:rsidRPr="003E7F33">
              <w:rPr>
                <w:sz w:val="16"/>
                <w:szCs w:val="16"/>
                <w:shd w:val="clear" w:color="auto" w:fill="99FF66"/>
              </w:rPr>
              <w:t>l</w:t>
            </w:r>
            <w:r w:rsidRPr="003E7F33">
              <w:rPr>
                <w:sz w:val="16"/>
                <w:szCs w:val="16"/>
              </w:rPr>
              <w:t>ain its use</w:t>
            </w:r>
          </w:p>
        </w:tc>
        <w:tc>
          <w:tcPr>
            <w:tcW w:w="1904" w:type="dxa"/>
            <w:shd w:val="clear" w:color="auto" w:fill="996666"/>
          </w:tcPr>
          <w:p w:rsidR="00974C8B" w:rsidRPr="00DA7F7D" w:rsidRDefault="0093138D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L OG 3.1 Physiology of ovulation, menstruation, fertilization, implantation, gametogenesis  part 1</w:t>
            </w:r>
          </w:p>
        </w:tc>
      </w:tr>
      <w:tr w:rsidR="00974C8B" w:rsidRPr="003E7F33" w:rsidTr="00401A98">
        <w:trPr>
          <w:cantSplit/>
          <w:trHeight w:val="1528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307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25/3/2021</w:t>
            </w:r>
          </w:p>
        </w:tc>
        <w:tc>
          <w:tcPr>
            <w:tcW w:w="2272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MI1.1 Overview of fungal infections and general mycology</w:t>
            </w:r>
          </w:p>
        </w:tc>
        <w:tc>
          <w:tcPr>
            <w:tcW w:w="204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PH1.12 Calculate the dosage of drugs using appropriate formulae </w:t>
            </w:r>
          </w:p>
        </w:tc>
        <w:tc>
          <w:tcPr>
            <w:tcW w:w="2374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87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 1.4 and 1.5 Batch (A) Sterilization and disinfection visit to CSSD.</w:t>
            </w:r>
          </w:p>
        </w:tc>
        <w:tc>
          <w:tcPr>
            <w:tcW w:w="1841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PH. 2.2 DOAP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Prepare ORS from ORS packet and explain its use </w:t>
            </w:r>
          </w:p>
        </w:tc>
        <w:tc>
          <w:tcPr>
            <w:tcW w:w="1904" w:type="dxa"/>
            <w:shd w:val="clear" w:color="auto" w:fill="FFCCFF"/>
          </w:tcPr>
          <w:p w:rsidR="00401A98" w:rsidRPr="003E7F33" w:rsidRDefault="00401A98" w:rsidP="00401A98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SDL-PA</w:t>
            </w:r>
          </w:p>
          <w:p w:rsidR="00401A98" w:rsidRPr="003E7F33" w:rsidRDefault="00401A98" w:rsidP="00401A98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-Targeted therapy in diagnosis and treatment of cancer</w:t>
            </w:r>
          </w:p>
          <w:p w:rsidR="00974C8B" w:rsidRPr="003E7F33" w:rsidRDefault="00401A98" w:rsidP="00401A98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</w:tr>
      <w:tr w:rsidR="00974C8B" w:rsidRPr="003E7F33">
        <w:trPr>
          <w:cantSplit/>
          <w:trHeight w:val="1613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307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26/3/2021</w:t>
            </w:r>
          </w:p>
        </w:tc>
        <w:tc>
          <w:tcPr>
            <w:tcW w:w="2272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Overview of viral infections and General Virology.</w:t>
            </w:r>
          </w:p>
        </w:tc>
        <w:tc>
          <w:tcPr>
            <w:tcW w:w="204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1.27  drugs used in shock</w:t>
            </w:r>
          </w:p>
        </w:tc>
        <w:tc>
          <w:tcPr>
            <w:tcW w:w="2374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8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DOAP BATCH A PA </w:t>
            </w:r>
            <w:proofErr w:type="gramStart"/>
            <w:r w:rsidRPr="003E7F33">
              <w:rPr>
                <w:sz w:val="16"/>
                <w:szCs w:val="16"/>
              </w:rPr>
              <w:t>4.4  acute</w:t>
            </w:r>
            <w:proofErr w:type="gramEnd"/>
            <w:r w:rsidRPr="003E7F33">
              <w:rPr>
                <w:sz w:val="16"/>
                <w:szCs w:val="16"/>
              </w:rPr>
              <w:t xml:space="preserve"> and chronic inflammation in gross and microscopic specimens. Acute appendicitis and chronic cholecystitis</w:t>
            </w:r>
          </w:p>
        </w:tc>
        <w:tc>
          <w:tcPr>
            <w:tcW w:w="1841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b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B) Examination and MLR writing of injured person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904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2.3 MI 1.1 Sample collection (SGD)</w:t>
            </w:r>
          </w:p>
        </w:tc>
      </w:tr>
      <w:tr w:rsidR="00974C8B" w:rsidRPr="003E7F33">
        <w:trPr>
          <w:cantSplit/>
          <w:trHeight w:val="1324"/>
          <w:tblHeader/>
        </w:trPr>
        <w:tc>
          <w:tcPr>
            <w:tcW w:w="895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307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27/3/2021</w:t>
            </w:r>
          </w:p>
        </w:tc>
        <w:tc>
          <w:tcPr>
            <w:tcW w:w="2272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SDL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Overview of parasitic infections and general parasitology.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  <w:tc>
          <w:tcPr>
            <w:tcW w:w="204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PH1.13 adrenergic and anti- adrenergic drugs</w:t>
            </w:r>
          </w:p>
        </w:tc>
        <w:tc>
          <w:tcPr>
            <w:tcW w:w="2374" w:type="dxa"/>
            <w:shd w:val="clear" w:color="auto" w:fill="99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2.2 Module The foundation of bio ethics-large group session</w:t>
            </w:r>
          </w:p>
        </w:tc>
        <w:tc>
          <w:tcPr>
            <w:tcW w:w="2287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DOAP BATCH B PA </w:t>
            </w:r>
            <w:proofErr w:type="gramStart"/>
            <w:r w:rsidRPr="003E7F33">
              <w:rPr>
                <w:sz w:val="16"/>
                <w:szCs w:val="16"/>
              </w:rPr>
              <w:t>4.4  acute</w:t>
            </w:r>
            <w:proofErr w:type="gramEnd"/>
            <w:r w:rsidRPr="003E7F33">
              <w:rPr>
                <w:sz w:val="16"/>
                <w:szCs w:val="16"/>
              </w:rPr>
              <w:t xml:space="preserve"> and chronic inflammation in gross and microscopic specimens. Acute appendicitis and chronic cholecystitis</w:t>
            </w:r>
          </w:p>
        </w:tc>
        <w:tc>
          <w:tcPr>
            <w:tcW w:w="1841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b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 (Batch A) Examination and MLR writing of injured person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904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SGD MI 2.3 Serological tests and their performance parameters , immunoassays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981561" w:rsidRDefault="0093138D" w:rsidP="006E2083">
      <w:pPr>
        <w:pageBreakBefore/>
        <w:jc w:val="center"/>
        <w:rPr>
          <w:b/>
          <w:sz w:val="28"/>
          <w:szCs w:val="28"/>
        </w:rPr>
      </w:pPr>
      <w:r w:rsidRPr="00981561">
        <w:rPr>
          <w:b/>
          <w:sz w:val="28"/>
          <w:szCs w:val="28"/>
        </w:rPr>
        <w:lastRenderedPageBreak/>
        <w:t>MBBS 2</w:t>
      </w:r>
      <w:r w:rsidRPr="00981561">
        <w:rPr>
          <w:b/>
          <w:sz w:val="28"/>
          <w:szCs w:val="28"/>
          <w:vertAlign w:val="superscript"/>
        </w:rPr>
        <w:t>nd</w:t>
      </w:r>
      <w:r w:rsidRPr="00981561">
        <w:rPr>
          <w:b/>
          <w:sz w:val="28"/>
          <w:szCs w:val="28"/>
        </w:rPr>
        <w:t xml:space="preserve"> Prof Batch 2019 Teaching Schedule for the month of March 5</w:t>
      </w:r>
      <w:r w:rsidRPr="00981561">
        <w:rPr>
          <w:b/>
          <w:sz w:val="28"/>
          <w:szCs w:val="28"/>
          <w:vertAlign w:val="superscript"/>
        </w:rPr>
        <w:t>th</w:t>
      </w:r>
      <w:r w:rsidRPr="00981561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14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8"/>
        <w:gridCol w:w="1180"/>
        <w:gridCol w:w="1479"/>
        <w:gridCol w:w="2526"/>
        <w:gridCol w:w="1542"/>
        <w:gridCol w:w="2259"/>
        <w:gridCol w:w="1517"/>
        <w:gridCol w:w="3592"/>
        <w:gridCol w:w="12"/>
      </w:tblGrid>
      <w:tr w:rsidR="0078492E" w:rsidRPr="003E7F33" w:rsidTr="00340BC9">
        <w:trPr>
          <w:gridAfter w:val="1"/>
          <w:wAfter w:w="12" w:type="dxa"/>
          <w:cantSplit/>
          <w:trHeight w:val="205"/>
          <w:tblHeader/>
        </w:trPr>
        <w:tc>
          <w:tcPr>
            <w:tcW w:w="818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80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479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526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542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259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517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3592" w:type="dxa"/>
          </w:tcPr>
          <w:p w:rsidR="0078492E" w:rsidRPr="00981561" w:rsidRDefault="0078492E" w:rsidP="00F57C8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981561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 w:rsidTr="00340BC9">
        <w:trPr>
          <w:cantSplit/>
          <w:trHeight w:val="720"/>
          <w:tblHeader/>
        </w:trPr>
        <w:tc>
          <w:tcPr>
            <w:tcW w:w="818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80" w:type="dxa"/>
            <w:shd w:val="clear" w:color="auto" w:fill="FF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29/3/2021</w:t>
            </w:r>
          </w:p>
        </w:tc>
        <w:tc>
          <w:tcPr>
            <w:tcW w:w="12927" w:type="dxa"/>
            <w:gridSpan w:val="7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78492E" w:rsidRPr="003E7F33" w:rsidTr="00340BC9">
        <w:trPr>
          <w:gridAfter w:val="1"/>
          <w:wAfter w:w="12" w:type="dxa"/>
          <w:cantSplit/>
          <w:trHeight w:val="1555"/>
          <w:tblHeader/>
        </w:trPr>
        <w:tc>
          <w:tcPr>
            <w:tcW w:w="818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180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30/3/2021</w:t>
            </w:r>
          </w:p>
        </w:tc>
        <w:tc>
          <w:tcPr>
            <w:tcW w:w="4005" w:type="dxa"/>
            <w:gridSpan w:val="2"/>
            <w:shd w:val="clear" w:color="auto" w:fill="FF0000"/>
          </w:tcPr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AIT ANAEMIA PH  L RECAP OF PHASE 1</w:t>
            </w:r>
          </w:p>
          <w:p w:rsidR="0078492E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PH 1.35 L INDICATION AND CONTRAINDICATION OF DRUG USED IN ANAEMIA</w:t>
            </w:r>
          </w:p>
          <w:p w:rsidR="00DD4329" w:rsidRDefault="00DD4329">
            <w:pPr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>IM 9.14 Prescribe replacement therapy for iron deficiency anaemia</w:t>
            </w:r>
          </w:p>
          <w:p w:rsidR="00DD4329" w:rsidRDefault="00DD4329">
            <w:pPr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>PE 13.5 Management plan for iron deficiency anaemia</w:t>
            </w:r>
          </w:p>
          <w:p w:rsidR="00DD4329" w:rsidRPr="00DA7F7D" w:rsidRDefault="00DD4329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1542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7368" w:type="dxa"/>
            <w:gridSpan w:val="3"/>
            <w:shd w:val="clear" w:color="auto" w:fill="FF0000"/>
          </w:tcPr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 AIT ANAEMIA PATHOLOGY 13.1 L DESCRIBE HEMATOPOIESIS AND EXTRA MEDULLLARY HAEMATOPIOESIS</w:t>
            </w:r>
          </w:p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PA 13.3 L DEFINE AND CLASSIFY ANAEMIA </w:t>
            </w:r>
          </w:p>
          <w:p w:rsidR="0078492E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PA 13.4 L ENUMARETE AND DESCRIBE THE INVESTIGATION OF ANAEMIA</w:t>
            </w:r>
          </w:p>
          <w:p w:rsidR="00DD4329" w:rsidRPr="00DA7F7D" w:rsidRDefault="00DD4329">
            <w:pPr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PE 13.6 Discuss national </w:t>
            </w:r>
            <w:proofErr w:type="spellStart"/>
            <w:r>
              <w:rPr>
                <w:color w:val="FFFFFF"/>
                <w:sz w:val="16"/>
                <w:szCs w:val="16"/>
              </w:rPr>
              <w:t>anaemia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 control </w:t>
            </w:r>
            <w:proofErr w:type="spellStart"/>
            <w:r>
              <w:rPr>
                <w:color w:val="FFFFFF"/>
                <w:sz w:val="16"/>
                <w:szCs w:val="16"/>
              </w:rPr>
              <w:t>programme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 and its recommendations</w:t>
            </w:r>
          </w:p>
        </w:tc>
      </w:tr>
      <w:tr w:rsidR="0078492E" w:rsidRPr="003E7F33" w:rsidTr="00340BC9">
        <w:trPr>
          <w:gridAfter w:val="1"/>
          <w:wAfter w:w="12" w:type="dxa"/>
          <w:cantSplit/>
          <w:trHeight w:val="2323"/>
          <w:tblHeader/>
        </w:trPr>
        <w:tc>
          <w:tcPr>
            <w:tcW w:w="818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80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31/3/2021</w:t>
            </w:r>
          </w:p>
        </w:tc>
        <w:tc>
          <w:tcPr>
            <w:tcW w:w="4005" w:type="dxa"/>
            <w:gridSpan w:val="2"/>
            <w:shd w:val="clear" w:color="auto" w:fill="FF0000"/>
          </w:tcPr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 AIT ANAEMIA</w:t>
            </w:r>
            <w:r w:rsidR="00340BC9">
              <w:rPr>
                <w:rFonts w:eastAsia="Calibri" w:cs="Calibri"/>
                <w:color w:val="FFFFFF"/>
                <w:sz w:val="16"/>
                <w:szCs w:val="16"/>
              </w:rPr>
              <w:t xml:space="preserve"> PA 13.5  Perform, identify and describe the peripheral blood picture in anaemia</w:t>
            </w: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 IM 9.9 Describe and discuss the various tests of iron deficiency anemia</w:t>
            </w:r>
          </w:p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  <w:proofErr w:type="gramStart"/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>DOAP  PA</w:t>
            </w:r>
            <w:proofErr w:type="gramEnd"/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 13.5 Perform, identify and describe the peripheral blood picture in anemia.</w:t>
            </w:r>
          </w:p>
          <w:p w:rsidR="0078492E" w:rsidRPr="00DA7F7D" w:rsidRDefault="0078492E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1542" w:type="dxa"/>
            <w:vAlign w:val="center"/>
          </w:tcPr>
          <w:p w:rsidR="0078492E" w:rsidRPr="003E7F33" w:rsidRDefault="0078492E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7368" w:type="dxa"/>
            <w:gridSpan w:val="3"/>
            <w:shd w:val="clear" w:color="auto" w:fill="FF0000"/>
          </w:tcPr>
          <w:p w:rsidR="0078492E" w:rsidRPr="00DA7F7D" w:rsidRDefault="0078492E" w:rsidP="00160EC4">
            <w:pPr>
              <w:spacing w:line="246" w:lineRule="auto"/>
              <w:rPr>
                <w:rFonts w:eastAsia="Calibri" w:cs="Calibri"/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AIT ANAEMIA DOAP </w:t>
            </w:r>
            <w:r w:rsidR="0022718B">
              <w:rPr>
                <w:rFonts w:eastAsia="Calibri" w:cs="Calibri"/>
                <w:color w:val="FFFFFF"/>
                <w:sz w:val="16"/>
                <w:szCs w:val="16"/>
              </w:rPr>
              <w:t xml:space="preserve"> PA 13.5  Perform, identify and describe the peripheral blood picture in anaemia </w:t>
            </w: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IM 9.10 Order and interpret tests for anemia including </w:t>
            </w:r>
            <w:proofErr w:type="spellStart"/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>haemogram</w:t>
            </w:r>
            <w:proofErr w:type="spellEnd"/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>, red cell indices, reticulocyte count, iron studies, B12 and folate.</w:t>
            </w:r>
          </w:p>
          <w:p w:rsidR="0078492E" w:rsidRDefault="0078492E">
            <w:pPr>
              <w:rPr>
                <w:rFonts w:eastAsia="Calibri" w:cs="Calibri"/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IM 9.13 Describe, develop a diagnostic plan to determine the etiology of anemia. </w:t>
            </w:r>
          </w:p>
          <w:p w:rsidR="0022718B" w:rsidRPr="00DA7F7D" w:rsidRDefault="0022718B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981561" w:rsidRDefault="0093138D" w:rsidP="00332119">
      <w:pPr>
        <w:pageBreakBefore/>
        <w:jc w:val="center"/>
        <w:rPr>
          <w:b/>
          <w:sz w:val="28"/>
          <w:szCs w:val="28"/>
        </w:rPr>
      </w:pPr>
      <w:r w:rsidRPr="00981561">
        <w:rPr>
          <w:b/>
          <w:sz w:val="28"/>
          <w:szCs w:val="28"/>
        </w:rPr>
        <w:lastRenderedPageBreak/>
        <w:t>MBBS 2</w:t>
      </w:r>
      <w:r w:rsidRPr="00981561">
        <w:rPr>
          <w:b/>
          <w:sz w:val="28"/>
          <w:szCs w:val="28"/>
          <w:vertAlign w:val="superscript"/>
        </w:rPr>
        <w:t>nd</w:t>
      </w:r>
      <w:r w:rsidRPr="00981561">
        <w:rPr>
          <w:b/>
          <w:sz w:val="28"/>
          <w:szCs w:val="28"/>
        </w:rPr>
        <w:t xml:space="preserve"> Prof Batch 2019 Teaching Schedule for the month of April 1</w:t>
      </w:r>
      <w:r w:rsidRPr="00981561">
        <w:rPr>
          <w:b/>
          <w:sz w:val="28"/>
          <w:szCs w:val="28"/>
          <w:vertAlign w:val="superscript"/>
        </w:rPr>
        <w:t>st</w:t>
      </w:r>
      <w:r w:rsidRPr="00981561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14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03"/>
        <w:gridCol w:w="1048"/>
        <w:gridCol w:w="2732"/>
        <w:gridCol w:w="1586"/>
        <w:gridCol w:w="2962"/>
        <w:gridCol w:w="2133"/>
        <w:gridCol w:w="1821"/>
        <w:gridCol w:w="1581"/>
      </w:tblGrid>
      <w:tr w:rsidR="00974C8B" w:rsidRPr="003E7F33">
        <w:trPr>
          <w:cantSplit/>
          <w:trHeight w:val="659"/>
          <w:tblHeader/>
        </w:trPr>
        <w:tc>
          <w:tcPr>
            <w:tcW w:w="1003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048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732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586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962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133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21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581" w:type="dxa"/>
            <w:vAlign w:val="center"/>
          </w:tcPr>
          <w:p w:rsidR="00974C8B" w:rsidRPr="00F57C8F" w:rsidRDefault="0093138D" w:rsidP="00F57C8F">
            <w:pPr>
              <w:jc w:val="center"/>
              <w:rPr>
                <w:b/>
                <w:sz w:val="16"/>
                <w:szCs w:val="16"/>
              </w:rPr>
            </w:pPr>
            <w:r w:rsidRPr="00F57C8F">
              <w:rPr>
                <w:b/>
                <w:sz w:val="16"/>
                <w:szCs w:val="16"/>
              </w:rPr>
              <w:t>1.30-2.30PM</w:t>
            </w:r>
          </w:p>
        </w:tc>
      </w:tr>
      <w:tr w:rsidR="007E4923" w:rsidRPr="003E7F33">
        <w:trPr>
          <w:cantSplit/>
          <w:trHeight w:val="1277"/>
          <w:tblHeader/>
        </w:trPr>
        <w:tc>
          <w:tcPr>
            <w:tcW w:w="1003" w:type="dxa"/>
            <w:vAlign w:val="center"/>
          </w:tcPr>
          <w:p w:rsidR="007E4923" w:rsidRPr="003E7F33" w:rsidRDefault="007E4923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048" w:type="dxa"/>
            <w:vAlign w:val="center"/>
          </w:tcPr>
          <w:p w:rsidR="007E4923" w:rsidRPr="003E7F33" w:rsidRDefault="007E4923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1/4/2021</w:t>
            </w:r>
          </w:p>
        </w:tc>
        <w:tc>
          <w:tcPr>
            <w:tcW w:w="4318" w:type="dxa"/>
            <w:gridSpan w:val="2"/>
            <w:shd w:val="clear" w:color="auto" w:fill="FF0000"/>
          </w:tcPr>
          <w:p w:rsidR="007E4923" w:rsidRPr="00DA7F7D" w:rsidRDefault="007E4923" w:rsidP="00160EC4">
            <w:pPr>
              <w:spacing w:line="246" w:lineRule="auto"/>
              <w:ind w:left="108"/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AIT ANAEMIA </w:t>
            </w:r>
            <w:proofErr w:type="gramStart"/>
            <w:r w:rsidRPr="00DA7F7D">
              <w:rPr>
                <w:color w:val="FFFFFF"/>
                <w:sz w:val="16"/>
                <w:szCs w:val="16"/>
              </w:rPr>
              <w:t>DOAP  IM</w:t>
            </w:r>
            <w:proofErr w:type="gramEnd"/>
            <w:r w:rsidRPr="00DA7F7D">
              <w:rPr>
                <w:color w:val="FFFFFF"/>
                <w:sz w:val="16"/>
                <w:szCs w:val="16"/>
              </w:rPr>
              <w:t xml:space="preserve"> 9.10 Order and interpret tests for anemia including </w:t>
            </w:r>
            <w:proofErr w:type="spellStart"/>
            <w:r w:rsidRPr="00DA7F7D">
              <w:rPr>
                <w:color w:val="FFFFFF"/>
                <w:sz w:val="16"/>
                <w:szCs w:val="16"/>
              </w:rPr>
              <w:t>haemogram</w:t>
            </w:r>
            <w:proofErr w:type="spellEnd"/>
            <w:r w:rsidRPr="00DA7F7D">
              <w:rPr>
                <w:color w:val="FFFFFF"/>
                <w:sz w:val="16"/>
                <w:szCs w:val="16"/>
              </w:rPr>
              <w:t>, red cell indices, reticulocyte count, iron studies, B12 and folate.</w:t>
            </w:r>
          </w:p>
          <w:p w:rsidR="007E4923" w:rsidRDefault="007E4923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IM 9.13 DOAP Describe, develop a diagnostic plan to determine the etiology of anemia.</w:t>
            </w:r>
          </w:p>
          <w:p w:rsidR="00340BC9" w:rsidRPr="003E7F33" w:rsidRDefault="00340BC9" w:rsidP="00160EC4">
            <w:pPr>
              <w:spacing w:line="248" w:lineRule="auto"/>
              <w:ind w:left="108"/>
              <w:rPr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>PA 16.3 Describe the pathogenesis, features, hematological indices and PBF of sickle cell anaemia</w:t>
            </w:r>
          </w:p>
        </w:tc>
        <w:tc>
          <w:tcPr>
            <w:tcW w:w="2962" w:type="dxa"/>
          </w:tcPr>
          <w:p w:rsidR="007E4923" w:rsidRPr="003E7F33" w:rsidRDefault="007E492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5535" w:type="dxa"/>
            <w:gridSpan w:val="3"/>
            <w:shd w:val="clear" w:color="auto" w:fill="FF0000"/>
          </w:tcPr>
          <w:p w:rsidR="007E4923" w:rsidRPr="00DA7F7D" w:rsidRDefault="007E4923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AIT ANAEMIA </w:t>
            </w:r>
            <w:r w:rsidRPr="00DA7F7D">
              <w:rPr>
                <w:color w:val="FFFFFF"/>
                <w:sz w:val="16"/>
                <w:szCs w:val="16"/>
              </w:rPr>
              <w:t>PA16.1 L Define and classify hemolytic anaemia.</w:t>
            </w:r>
          </w:p>
          <w:p w:rsidR="007E4923" w:rsidRDefault="007E4923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PA16.2 L Describe the pathogenesis and clinical features and hematologic indices of hemolytic anemia</w:t>
            </w:r>
          </w:p>
          <w:p w:rsidR="00401F22" w:rsidRPr="00DA7F7D" w:rsidRDefault="00401F22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PE 29.4 Discuss etiopathogenesis, clinical features &amp; management of </w:t>
            </w:r>
            <w:proofErr w:type="spellStart"/>
            <w:r>
              <w:rPr>
                <w:color w:val="FFFFFF"/>
                <w:sz w:val="16"/>
                <w:szCs w:val="16"/>
              </w:rPr>
              <w:t>haemolytic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FFFFFF"/>
                <w:sz w:val="16"/>
                <w:szCs w:val="16"/>
              </w:rPr>
              <w:t>anaemia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FFFFFF"/>
                <w:sz w:val="16"/>
                <w:szCs w:val="16"/>
              </w:rPr>
              <w:t>thalassemia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 major, </w:t>
            </w:r>
            <w:proofErr w:type="spellStart"/>
            <w:r>
              <w:rPr>
                <w:color w:val="FFFFFF"/>
                <w:sz w:val="16"/>
                <w:szCs w:val="16"/>
              </w:rPr>
              <w:t>sicle</w:t>
            </w:r>
            <w:proofErr w:type="spellEnd"/>
            <w:r>
              <w:rPr>
                <w:color w:val="FFFFFF"/>
                <w:sz w:val="16"/>
                <w:szCs w:val="16"/>
              </w:rPr>
              <w:t xml:space="preserve"> cell </w:t>
            </w:r>
            <w:proofErr w:type="spellStart"/>
            <w:r>
              <w:rPr>
                <w:color w:val="FFFFFF"/>
                <w:sz w:val="16"/>
                <w:szCs w:val="16"/>
              </w:rPr>
              <w:t>anaemia</w:t>
            </w:r>
            <w:proofErr w:type="spellEnd"/>
          </w:p>
          <w:p w:rsidR="007E4923" w:rsidRPr="00DA7F7D" w:rsidRDefault="007E4923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</w:p>
          <w:p w:rsidR="007E4923" w:rsidRPr="00DA7F7D" w:rsidRDefault="007E4923" w:rsidP="00160EC4">
            <w:pPr>
              <w:spacing w:line="248" w:lineRule="auto"/>
              <w:ind w:left="108"/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PA 16.3 L Describe the pathogenesis, features, hematologic indices and peripheral blood picture of sickle cell anemia.</w:t>
            </w:r>
            <w:r w:rsidRPr="00DA7F7D">
              <w:rPr>
                <w:color w:val="FFFFFF"/>
                <w:sz w:val="16"/>
                <w:szCs w:val="16"/>
              </w:rPr>
              <w:br/>
              <w:t>PA16.4 L Describe the etiology, pathogenesis, hematologic indices and peripheral blood picture of Acquired hemolytic anemia</w:t>
            </w:r>
          </w:p>
          <w:p w:rsidR="007E4923" w:rsidRPr="003E7F33" w:rsidRDefault="007E4923">
            <w:pPr>
              <w:rPr>
                <w:sz w:val="16"/>
                <w:szCs w:val="16"/>
              </w:rPr>
            </w:pPr>
          </w:p>
        </w:tc>
      </w:tr>
      <w:tr w:rsidR="00974C8B" w:rsidRPr="003E7F33">
        <w:trPr>
          <w:cantSplit/>
          <w:trHeight w:val="702"/>
          <w:tblHeader/>
        </w:trPr>
        <w:tc>
          <w:tcPr>
            <w:tcW w:w="1003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48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2/4/2021</w:t>
            </w:r>
          </w:p>
        </w:tc>
        <w:tc>
          <w:tcPr>
            <w:tcW w:w="12815" w:type="dxa"/>
            <w:gridSpan w:val="6"/>
            <w:vAlign w:val="center"/>
          </w:tcPr>
          <w:p w:rsidR="00974C8B" w:rsidRPr="003E7F33" w:rsidRDefault="0093138D" w:rsidP="008415F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7E4923" w:rsidRPr="003E7F33">
        <w:trPr>
          <w:cantSplit/>
          <w:trHeight w:val="1277"/>
          <w:tblHeader/>
        </w:trPr>
        <w:tc>
          <w:tcPr>
            <w:tcW w:w="1003" w:type="dxa"/>
            <w:vAlign w:val="center"/>
          </w:tcPr>
          <w:p w:rsidR="007E4923" w:rsidRPr="003E7F33" w:rsidRDefault="007E4923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48" w:type="dxa"/>
            <w:vAlign w:val="center"/>
          </w:tcPr>
          <w:p w:rsidR="007E4923" w:rsidRPr="003E7F33" w:rsidRDefault="007E4923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3/4/2021</w:t>
            </w:r>
          </w:p>
        </w:tc>
        <w:tc>
          <w:tcPr>
            <w:tcW w:w="4318" w:type="dxa"/>
            <w:gridSpan w:val="2"/>
            <w:shd w:val="clear" w:color="auto" w:fill="FF0000"/>
          </w:tcPr>
          <w:p w:rsidR="007E4923" w:rsidRPr="00DA7F7D" w:rsidRDefault="007E4923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 xml:space="preserve">AIT ANAEMIA </w:t>
            </w:r>
            <w:r w:rsidRPr="00DA7F7D">
              <w:rPr>
                <w:color w:val="FFFFFF"/>
                <w:sz w:val="16"/>
                <w:szCs w:val="16"/>
              </w:rPr>
              <w:t>PA 16.6 DOAP Prepare a peripheral blood smear and identify hemolytic anemia from it</w:t>
            </w:r>
            <w:r w:rsidRPr="00DA7F7D">
              <w:rPr>
                <w:color w:val="FFFFFF"/>
                <w:sz w:val="16"/>
                <w:szCs w:val="16"/>
              </w:rPr>
              <w:br/>
            </w:r>
          </w:p>
          <w:p w:rsidR="007E4923" w:rsidRDefault="007E4923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PA 16.7 DOAP Describe the correct technique to perform a cross match PE 29.1 Discuss </w:t>
            </w:r>
            <w:proofErr w:type="spellStart"/>
            <w:r w:rsidRPr="00DA7F7D">
              <w:rPr>
                <w:color w:val="FFFFFF"/>
                <w:sz w:val="16"/>
                <w:szCs w:val="16"/>
              </w:rPr>
              <w:t>etio</w:t>
            </w:r>
            <w:proofErr w:type="spellEnd"/>
            <w:r w:rsidRPr="00DA7F7D">
              <w:rPr>
                <w:color w:val="FFFFFF"/>
                <w:sz w:val="16"/>
                <w:szCs w:val="16"/>
              </w:rPr>
              <w:t>-pathogenesis, clinical features, classification and approach to a child with anemia</w:t>
            </w:r>
          </w:p>
          <w:p w:rsidR="00401F22" w:rsidRPr="00DA7F7D" w:rsidRDefault="00401F22">
            <w:pPr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PE 29.1 Discuss </w:t>
            </w:r>
            <w:proofErr w:type="spellStart"/>
            <w:r>
              <w:rPr>
                <w:color w:val="FFFFFF"/>
                <w:sz w:val="16"/>
                <w:szCs w:val="16"/>
              </w:rPr>
              <w:t>etiopahogenesis</w:t>
            </w:r>
            <w:proofErr w:type="spellEnd"/>
            <w:r>
              <w:rPr>
                <w:color w:val="FFFFFF"/>
                <w:sz w:val="16"/>
                <w:szCs w:val="16"/>
              </w:rPr>
              <w:t>, c/f  management of a child with anaemia</w:t>
            </w:r>
          </w:p>
        </w:tc>
        <w:tc>
          <w:tcPr>
            <w:tcW w:w="2962" w:type="dxa"/>
            <w:shd w:val="clear" w:color="auto" w:fill="FF0000"/>
          </w:tcPr>
          <w:p w:rsidR="007E4923" w:rsidRPr="00DA7F7D" w:rsidRDefault="007E4923" w:rsidP="00160EC4">
            <w:pPr>
              <w:spacing w:line="268" w:lineRule="auto"/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>AIT ANAEMIA</w:t>
            </w:r>
            <w:r w:rsidR="00DD4329">
              <w:rPr>
                <w:rFonts w:eastAsia="Calibri" w:cs="Calibri"/>
                <w:color w:val="FFFFFF"/>
                <w:sz w:val="16"/>
                <w:szCs w:val="16"/>
              </w:rPr>
              <w:t xml:space="preserve">  IM</w:t>
            </w:r>
            <w:r w:rsidRPr="00DA7F7D">
              <w:rPr>
                <w:color w:val="FFFFFF"/>
                <w:sz w:val="16"/>
                <w:szCs w:val="16"/>
              </w:rPr>
              <w:t xml:space="preserve"> 9.14Prescribe replacement therapy with iron, b12, folate</w:t>
            </w:r>
          </w:p>
          <w:p w:rsidR="007E4923" w:rsidRPr="00DA7F7D" w:rsidRDefault="007E4923" w:rsidP="00160EC4">
            <w:pPr>
              <w:spacing w:line="268" w:lineRule="auto"/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 PE13.5 Propose a management plan for iron deficiency anemia</w:t>
            </w:r>
          </w:p>
          <w:p w:rsidR="007E4923" w:rsidRPr="00DA7F7D" w:rsidRDefault="007E4923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 PE13.6 Discuss the national anemia control programmes and its recommendations</w:t>
            </w:r>
          </w:p>
        </w:tc>
        <w:tc>
          <w:tcPr>
            <w:tcW w:w="5535" w:type="dxa"/>
            <w:gridSpan w:val="3"/>
            <w:shd w:val="clear" w:color="auto" w:fill="FF0000"/>
          </w:tcPr>
          <w:p w:rsidR="007E4923" w:rsidRPr="00DA7F7D" w:rsidRDefault="007E4923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rFonts w:eastAsia="Calibri" w:cs="Calibri"/>
                <w:color w:val="FFFFFF"/>
                <w:sz w:val="16"/>
                <w:szCs w:val="16"/>
              </w:rPr>
              <w:t>AIT ANAEMIA</w:t>
            </w:r>
            <w:r w:rsidR="0014503C">
              <w:rPr>
                <w:rFonts w:eastAsia="Calibri" w:cs="Calibri"/>
                <w:color w:val="FFFFFF"/>
                <w:sz w:val="16"/>
                <w:szCs w:val="16"/>
              </w:rPr>
              <w:t xml:space="preserve">  PA17.1 </w:t>
            </w:r>
            <w:r w:rsidRPr="00DA7F7D">
              <w:rPr>
                <w:color w:val="FFFFFF"/>
                <w:sz w:val="16"/>
                <w:szCs w:val="16"/>
              </w:rPr>
              <w:t xml:space="preserve"> SGD Enumerate the etiology, pathogenesis and findings in aplastic anemia</w:t>
            </w:r>
          </w:p>
          <w:p w:rsidR="007E4923" w:rsidRPr="00DA7F7D" w:rsidRDefault="007E4923">
            <w:pPr>
              <w:rPr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>PA 17.2 SGD Enumerate the indications and describe the findings in bone marrow aspiration and biopsy</w:t>
            </w:r>
          </w:p>
          <w:p w:rsidR="007E4923" w:rsidRPr="00DA7F7D" w:rsidRDefault="007E4923" w:rsidP="00160EC4">
            <w:pPr>
              <w:spacing w:line="268" w:lineRule="auto"/>
              <w:rPr>
                <w:b/>
                <w:color w:val="FFFFFF"/>
                <w:sz w:val="16"/>
                <w:szCs w:val="16"/>
              </w:rPr>
            </w:pPr>
            <w:r w:rsidRPr="00DA7F7D">
              <w:rPr>
                <w:color w:val="FFFFFF"/>
                <w:sz w:val="16"/>
                <w:szCs w:val="16"/>
              </w:rPr>
              <w:t xml:space="preserve">PH 1.35 SGD </w:t>
            </w:r>
            <w:proofErr w:type="spellStart"/>
            <w:r w:rsidRPr="00DA7F7D">
              <w:rPr>
                <w:color w:val="FFFFFF"/>
                <w:sz w:val="16"/>
                <w:szCs w:val="16"/>
              </w:rPr>
              <w:t>Indicationsand</w:t>
            </w:r>
            <w:proofErr w:type="spellEnd"/>
            <w:r w:rsidRPr="00DA7F7D">
              <w:rPr>
                <w:color w:val="FFFFFF"/>
                <w:sz w:val="16"/>
                <w:szCs w:val="16"/>
              </w:rPr>
              <w:t xml:space="preserve"> Contraindications of drugs used in Aplastic Anemia</w:t>
            </w:r>
          </w:p>
          <w:p w:rsidR="007E4923" w:rsidRPr="003E7F33" w:rsidRDefault="007E4923">
            <w:pPr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981561" w:rsidRDefault="0093138D" w:rsidP="00705351">
      <w:pPr>
        <w:pageBreakBefore/>
        <w:spacing w:after="240" w:line="480" w:lineRule="auto"/>
        <w:jc w:val="center"/>
        <w:rPr>
          <w:b/>
          <w:sz w:val="28"/>
          <w:szCs w:val="16"/>
        </w:rPr>
      </w:pPr>
      <w:r w:rsidRPr="00981561">
        <w:rPr>
          <w:b/>
          <w:sz w:val="28"/>
          <w:szCs w:val="16"/>
        </w:rPr>
        <w:lastRenderedPageBreak/>
        <w:t>MBBS 2</w:t>
      </w:r>
      <w:r w:rsidRPr="00981561">
        <w:rPr>
          <w:b/>
          <w:sz w:val="28"/>
          <w:szCs w:val="16"/>
          <w:vertAlign w:val="superscript"/>
        </w:rPr>
        <w:t>nd</w:t>
      </w:r>
      <w:r w:rsidRPr="00981561">
        <w:rPr>
          <w:b/>
          <w:sz w:val="28"/>
          <w:szCs w:val="16"/>
        </w:rPr>
        <w:t xml:space="preserve"> Prof Batch 2019 Teaching Schedule for the month of April 2</w:t>
      </w:r>
      <w:r w:rsidRPr="00981561">
        <w:rPr>
          <w:b/>
          <w:sz w:val="28"/>
          <w:szCs w:val="16"/>
          <w:vertAlign w:val="superscript"/>
        </w:rPr>
        <w:t>ND</w:t>
      </w:r>
      <w:r w:rsidRPr="00981561">
        <w:rPr>
          <w:b/>
          <w:sz w:val="28"/>
          <w:szCs w:val="16"/>
        </w:rPr>
        <w:t xml:space="preserve"> week 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89"/>
        <w:gridCol w:w="1169"/>
        <w:gridCol w:w="3309"/>
        <w:gridCol w:w="1692"/>
        <w:gridCol w:w="2335"/>
        <w:gridCol w:w="1601"/>
        <w:gridCol w:w="1767"/>
        <w:gridCol w:w="1891"/>
      </w:tblGrid>
      <w:tr w:rsidR="00974C8B" w:rsidRPr="003E7F33" w:rsidTr="00BA7A8F">
        <w:trPr>
          <w:cantSplit/>
          <w:tblHeader/>
        </w:trPr>
        <w:tc>
          <w:tcPr>
            <w:tcW w:w="1089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69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3309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692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335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01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767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91" w:type="dxa"/>
          </w:tcPr>
          <w:p w:rsidR="00974C8B" w:rsidRPr="008415FD" w:rsidRDefault="0093138D" w:rsidP="008415F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8415FD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 w:rsidTr="00BA7A8F">
        <w:trPr>
          <w:cantSplit/>
          <w:tblHeader/>
        </w:trPr>
        <w:tc>
          <w:tcPr>
            <w:tcW w:w="1089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69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5/4/2021</w:t>
            </w:r>
          </w:p>
        </w:tc>
        <w:tc>
          <w:tcPr>
            <w:tcW w:w="5000" w:type="dxa"/>
            <w:gridSpan w:val="2"/>
            <w:shd w:val="clear" w:color="auto" w:fill="FF0000"/>
          </w:tcPr>
          <w:p w:rsidR="00974C8B" w:rsidRPr="0078492E" w:rsidRDefault="0093138D" w:rsidP="00160EC4">
            <w:pPr>
              <w:ind w:right="320"/>
              <w:rPr>
                <w:color w:val="FFFFFF"/>
                <w:sz w:val="16"/>
                <w:szCs w:val="16"/>
              </w:rPr>
            </w:pPr>
            <w:r w:rsidRPr="0078492E">
              <w:rPr>
                <w:rFonts w:eastAsia="Calibri" w:cs="Calibri"/>
                <w:color w:val="FFFFFF"/>
                <w:sz w:val="16"/>
                <w:szCs w:val="16"/>
              </w:rPr>
              <w:t xml:space="preserve">AIT ANAEMIA </w:t>
            </w:r>
            <w:r w:rsidRPr="0078492E">
              <w:rPr>
                <w:color w:val="FFFFFF"/>
                <w:sz w:val="16"/>
                <w:szCs w:val="16"/>
              </w:rPr>
              <w:t>MI 2.4 List the common microbial agents causing anemia. Describe the morphology, mode of infection and discuss the pathogenesis, clinical course, diagnosis, prevention</w:t>
            </w:r>
            <w:proofErr w:type="gramStart"/>
            <w:r w:rsidRPr="0078492E">
              <w:rPr>
                <w:color w:val="FFFFFF"/>
                <w:sz w:val="16"/>
                <w:szCs w:val="16"/>
              </w:rPr>
              <w:t>,.</w:t>
            </w:r>
            <w:proofErr w:type="gramEnd"/>
            <w:r w:rsidRPr="0078492E">
              <w:rPr>
                <w:color w:val="FFFFFF"/>
                <w:sz w:val="16"/>
                <w:szCs w:val="16"/>
              </w:rPr>
              <w:t xml:space="preserve"> And treatment of common microbial agents causing Anemia.</w:t>
            </w:r>
          </w:p>
          <w:p w:rsidR="00974C8B" w:rsidRPr="0078492E" w:rsidRDefault="0093138D" w:rsidP="00160EC4">
            <w:pPr>
              <w:ind w:right="320"/>
              <w:rPr>
                <w:color w:val="FFFFFF"/>
                <w:sz w:val="16"/>
                <w:szCs w:val="16"/>
              </w:rPr>
            </w:pPr>
            <w:r w:rsidRPr="0078492E">
              <w:rPr>
                <w:color w:val="FFFFFF"/>
                <w:sz w:val="16"/>
                <w:szCs w:val="16"/>
              </w:rPr>
              <w:t>IM9.15 Describe the national programmes for anaemia prevention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1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PA 5.1 CHRONIC GRANULATION TISSUE.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PH 2.1 use of various dosage forms (solid, liquid Oral, topical, parenteral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6699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SU 1.3 Peri-operative care</w:t>
            </w:r>
          </w:p>
        </w:tc>
      </w:tr>
      <w:tr w:rsidR="00974C8B" w:rsidRPr="003E7F33" w:rsidTr="00BA7A8F">
        <w:trPr>
          <w:cantSplit/>
          <w:tblHeader/>
        </w:trPr>
        <w:tc>
          <w:tcPr>
            <w:tcW w:w="108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16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6/4/2021</w:t>
            </w:r>
          </w:p>
        </w:tc>
        <w:tc>
          <w:tcPr>
            <w:tcW w:w="3309" w:type="dxa"/>
            <w:shd w:val="clear" w:color="auto" w:fill="FF0000"/>
          </w:tcPr>
          <w:p w:rsidR="00974C8B" w:rsidRPr="0078492E" w:rsidRDefault="0093138D">
            <w:pPr>
              <w:rPr>
                <w:color w:val="FFFFFF"/>
                <w:sz w:val="16"/>
                <w:szCs w:val="16"/>
              </w:rPr>
            </w:pPr>
            <w:r w:rsidRPr="0078492E">
              <w:rPr>
                <w:color w:val="FFFFFF"/>
                <w:sz w:val="16"/>
                <w:szCs w:val="16"/>
              </w:rPr>
              <w:t>A</w:t>
            </w:r>
            <w:r w:rsidRPr="0078492E">
              <w:rPr>
                <w:rFonts w:eastAsia="Calibri" w:cs="Calibri"/>
                <w:color w:val="FFFFFF"/>
                <w:sz w:val="16"/>
                <w:szCs w:val="16"/>
              </w:rPr>
              <w:t xml:space="preserve">AIT ANAEMIA </w:t>
            </w:r>
            <w:r w:rsidRPr="0078492E">
              <w:rPr>
                <w:color w:val="FFFFFF"/>
                <w:sz w:val="16"/>
                <w:szCs w:val="16"/>
              </w:rPr>
              <w:t>SSESSMENT/FEEDBACK</w:t>
            </w:r>
          </w:p>
        </w:tc>
        <w:tc>
          <w:tcPr>
            <w:tcW w:w="1692" w:type="dxa"/>
            <w:shd w:val="clear" w:color="auto" w:fill="FFC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</w:t>
            </w:r>
            <w:proofErr w:type="gramStart"/>
            <w:r w:rsidRPr="003E7F33">
              <w:rPr>
                <w:sz w:val="16"/>
                <w:szCs w:val="16"/>
              </w:rPr>
              <w:t>CM5.6  National</w:t>
            </w:r>
            <w:proofErr w:type="gramEnd"/>
            <w:r w:rsidRPr="003E7F33">
              <w:rPr>
                <w:sz w:val="16"/>
                <w:szCs w:val="16"/>
              </w:rPr>
              <w:t xml:space="preserve"> Nutrition Policy, important national nutritional Programs including (ICDS) etc.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1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A PA 5.1 CHRONIC GRANULATION TISSUE.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PH 2.1 DOAP</w:t>
            </w:r>
            <w:r w:rsidRPr="003E7F33">
              <w:rPr>
                <w:sz w:val="16"/>
                <w:szCs w:val="16"/>
              </w:rPr>
              <w:br/>
              <w:t>use of various dosage forms (</w:t>
            </w:r>
            <w:proofErr w:type="spellStart"/>
            <w:r w:rsidRPr="003E7F33">
              <w:rPr>
                <w:sz w:val="16"/>
                <w:szCs w:val="16"/>
              </w:rPr>
              <w:t>solid,liquid</w:t>
            </w:r>
            <w:proofErr w:type="spellEnd"/>
            <w:r w:rsidRPr="003E7F33">
              <w:rPr>
                <w:sz w:val="16"/>
                <w:szCs w:val="16"/>
              </w:rPr>
              <w:t xml:space="preserve"> Oral, topical, </w:t>
            </w:r>
            <w:proofErr w:type="spellStart"/>
            <w:r w:rsidRPr="003E7F33">
              <w:rPr>
                <w:sz w:val="16"/>
                <w:szCs w:val="16"/>
              </w:rPr>
              <w:t>parenteral</w:t>
            </w:r>
            <w:proofErr w:type="spellEnd"/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FFCC99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IM4.2  influence of special populations on the febrile response including: the elderly, immune suppression, malignancy and neutropenia, HIV and travel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</w:tr>
      <w:tr w:rsidR="00974C8B" w:rsidRPr="003E7F33" w:rsidTr="00BA7A8F">
        <w:trPr>
          <w:cantSplit/>
          <w:tblHeader/>
        </w:trPr>
        <w:tc>
          <w:tcPr>
            <w:tcW w:w="108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6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7/4/2021</w:t>
            </w:r>
          </w:p>
        </w:tc>
        <w:tc>
          <w:tcPr>
            <w:tcW w:w="330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</w:t>
            </w:r>
            <w:proofErr w:type="gramStart"/>
            <w:r w:rsidRPr="003E7F33">
              <w:rPr>
                <w:sz w:val="16"/>
                <w:szCs w:val="16"/>
              </w:rPr>
              <w:t>PA7.1  neoplasia</w:t>
            </w:r>
            <w:proofErr w:type="gramEnd"/>
            <w:r w:rsidRPr="003E7F33">
              <w:rPr>
                <w:sz w:val="16"/>
                <w:szCs w:val="16"/>
              </w:rPr>
              <w:t xml:space="preserve"> ,gross, microscopy, biology, </w:t>
            </w:r>
            <w:proofErr w:type="spellStart"/>
            <w:r w:rsidRPr="003E7F33">
              <w:rPr>
                <w:sz w:val="16"/>
                <w:szCs w:val="16"/>
              </w:rPr>
              <w:t>behaviour</w:t>
            </w:r>
            <w:proofErr w:type="spellEnd"/>
            <w:r w:rsidRPr="003E7F33">
              <w:rPr>
                <w:sz w:val="16"/>
                <w:szCs w:val="16"/>
              </w:rPr>
              <w:t>, spread.</w:t>
            </w:r>
            <w:r w:rsidRPr="003E7F33">
              <w:rPr>
                <w:sz w:val="16"/>
                <w:szCs w:val="16"/>
              </w:rPr>
              <w:br/>
              <w:t>Differentiate between benign &amp; malignant neoplasms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692" w:type="dxa"/>
            <w:shd w:val="clear" w:color="auto" w:fill="FFC000"/>
          </w:tcPr>
          <w:p w:rsidR="00974C8B" w:rsidRPr="003E7F33" w:rsidRDefault="00974C8B">
            <w:pPr>
              <w:rPr>
                <w:color w:val="000000"/>
                <w:sz w:val="16"/>
                <w:szCs w:val="16"/>
              </w:rPr>
            </w:pPr>
          </w:p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CM5.6 National Nutrition Policy, important national nutritional Programs including (ICDS) etc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1" w:type="dxa"/>
            <w:shd w:val="clear" w:color="auto" w:fill="92D050"/>
          </w:tcPr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MI2.4 Batch B  Blood stream infections and infections causing anemia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 PH</w:t>
            </w:r>
            <w:r w:rsidRPr="003E7F33">
              <w:rPr>
                <w:sz w:val="16"/>
                <w:szCs w:val="16"/>
              </w:rPr>
              <w:br/>
              <w:t>2.3 DOAP Setting up of an i/v drip in a simulated environment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996666"/>
          </w:tcPr>
          <w:p w:rsidR="00974C8B" w:rsidRPr="00AB7480" w:rsidRDefault="0093138D">
            <w:pPr>
              <w:rPr>
                <w:color w:val="FFFFFF"/>
                <w:sz w:val="16"/>
                <w:szCs w:val="16"/>
              </w:rPr>
            </w:pPr>
            <w:r w:rsidRPr="00AB7480">
              <w:rPr>
                <w:color w:val="FFFFFF"/>
                <w:sz w:val="16"/>
                <w:szCs w:val="16"/>
              </w:rPr>
              <w:t xml:space="preserve"> L  OG 3.1 physiology of ovulation, menstruation, </w:t>
            </w:r>
            <w:proofErr w:type="spellStart"/>
            <w:r w:rsidRPr="00AB7480">
              <w:rPr>
                <w:color w:val="FFFFFF"/>
                <w:sz w:val="16"/>
                <w:szCs w:val="16"/>
              </w:rPr>
              <w:t>fertilisation</w:t>
            </w:r>
            <w:proofErr w:type="spellEnd"/>
            <w:r w:rsidRPr="00AB7480">
              <w:rPr>
                <w:color w:val="FFFFFF"/>
                <w:sz w:val="16"/>
                <w:szCs w:val="16"/>
              </w:rPr>
              <w:t xml:space="preserve">, implantation and </w:t>
            </w:r>
            <w:proofErr w:type="spellStart"/>
            <w:r w:rsidRPr="00AB7480">
              <w:rPr>
                <w:color w:val="FFFFFF"/>
                <w:sz w:val="16"/>
                <w:szCs w:val="16"/>
              </w:rPr>
              <w:t>gametogenesis</w:t>
            </w:r>
            <w:proofErr w:type="spellEnd"/>
            <w:r w:rsidRPr="00AB7480">
              <w:rPr>
                <w:color w:val="FFFFFF"/>
                <w:sz w:val="16"/>
                <w:szCs w:val="16"/>
              </w:rPr>
              <w:t>(part2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</w:tr>
      <w:tr w:rsidR="00974C8B" w:rsidRPr="003E7F33" w:rsidTr="00C81888">
        <w:trPr>
          <w:cantSplit/>
          <w:tblHeader/>
        </w:trPr>
        <w:tc>
          <w:tcPr>
            <w:tcW w:w="108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16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8/4/2021</w:t>
            </w:r>
          </w:p>
        </w:tc>
        <w:tc>
          <w:tcPr>
            <w:tcW w:w="3309" w:type="dxa"/>
            <w:shd w:val="clear" w:color="auto" w:fill="92D050"/>
          </w:tcPr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Describe the normal flora of the Human body.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69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PH1.13 of adrenergic and anti- adrenergic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1" w:type="dxa"/>
            <w:shd w:val="clear" w:color="auto" w:fill="92D050"/>
          </w:tcPr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MI2.4 Batch A  Blood stream infections and infections causing anemia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99FF66"/>
          </w:tcPr>
          <w:p w:rsidR="00974C8B" w:rsidRPr="003E7F33" w:rsidRDefault="00EC0A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Batch B </w:t>
            </w:r>
            <w:r w:rsidR="0093138D" w:rsidRPr="003E7F33">
              <w:rPr>
                <w:sz w:val="16"/>
                <w:szCs w:val="16"/>
              </w:rPr>
              <w:t xml:space="preserve"> PH</w:t>
            </w:r>
            <w:r w:rsidR="0093138D" w:rsidRPr="003E7F33">
              <w:rPr>
                <w:sz w:val="16"/>
                <w:szCs w:val="16"/>
              </w:rPr>
              <w:br/>
              <w:t>2.3 DOAP Demonstrate appropriate Setting up of an i/v drip in a simulated environment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C00000"/>
          </w:tcPr>
          <w:p w:rsidR="00974C8B" w:rsidRPr="00C81888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</w:t>
            </w:r>
            <w:r w:rsidR="00C81888">
              <w:rPr>
                <w:sz w:val="16"/>
                <w:szCs w:val="16"/>
              </w:rPr>
              <w:t>Pandemic module PH 2.5 SGD – therapeutic strategy including new drugs</w:t>
            </w:r>
          </w:p>
        </w:tc>
      </w:tr>
      <w:tr w:rsidR="00974C8B" w:rsidRPr="003E7F33" w:rsidTr="00BA7A8F">
        <w:trPr>
          <w:cantSplit/>
          <w:tblHeader/>
        </w:trPr>
        <w:tc>
          <w:tcPr>
            <w:tcW w:w="108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6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9/4/21</w:t>
            </w:r>
          </w:p>
        </w:tc>
        <w:tc>
          <w:tcPr>
            <w:tcW w:w="3309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 xml:space="preserve">L MI2.4 Blood stream infections </w:t>
            </w:r>
          </w:p>
        </w:tc>
        <w:tc>
          <w:tcPr>
            <w:tcW w:w="169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PH1.13  of adrenergic and anti- adrenergic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1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A PA 5.1 CHRONIC GRANULATION TISSUE.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E48312"/>
          </w:tcPr>
          <w:p w:rsidR="00974C8B" w:rsidRPr="003E7F33" w:rsidRDefault="0093138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SDL (Batch B)    </w:t>
            </w:r>
            <w:r w:rsidR="00BA7A8F">
              <w:rPr>
                <w:sz w:val="16"/>
                <w:szCs w:val="16"/>
              </w:rPr>
              <w:t xml:space="preserve">FM 14.1 </w:t>
            </w:r>
            <w:r w:rsidRPr="003E7F33">
              <w:rPr>
                <w:sz w:val="16"/>
                <w:szCs w:val="16"/>
              </w:rPr>
              <w:t xml:space="preserve">   Dealing with a medicolegal case</w:t>
            </w:r>
            <w:r w:rsidR="00BA7A8F" w:rsidRPr="003E7F33">
              <w:rPr>
                <w:sz w:val="16"/>
                <w:szCs w:val="16"/>
              </w:rPr>
              <w:t xml:space="preserve"> Block 1   </w:t>
            </w:r>
          </w:p>
          <w:p w:rsidR="00974C8B" w:rsidRPr="003E7F33" w:rsidRDefault="00974C8B" w:rsidP="00160EC4">
            <w:pPr>
              <w:spacing w:before="240" w:after="240"/>
              <w:rPr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C0000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SGD MI 2.3 Serological tests and their performance parameters , immunoassay</w:t>
            </w:r>
          </w:p>
        </w:tc>
      </w:tr>
      <w:tr w:rsidR="00974C8B" w:rsidRPr="003E7F33" w:rsidTr="00BA7A8F">
        <w:trPr>
          <w:cantSplit/>
          <w:tblHeader/>
        </w:trPr>
        <w:tc>
          <w:tcPr>
            <w:tcW w:w="108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69" w:type="dxa"/>
            <w:vAlign w:val="center"/>
          </w:tcPr>
          <w:p w:rsidR="00974C8B" w:rsidRPr="003E7F33" w:rsidRDefault="0093138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10/4/21</w:t>
            </w:r>
          </w:p>
        </w:tc>
        <w:tc>
          <w:tcPr>
            <w:tcW w:w="3309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MI 1.1 SDL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Overview of parasitic infections and general parasitology.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  <w:tc>
          <w:tcPr>
            <w:tcW w:w="1692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PH1.14 cholinergic and anticholinergic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335" w:type="dxa"/>
            <w:shd w:val="clear" w:color="auto" w:fill="99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</w:t>
            </w: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2.2 Module The foundation of bio ethics-large group session</w:t>
            </w:r>
          </w:p>
        </w:tc>
        <w:tc>
          <w:tcPr>
            <w:tcW w:w="1601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PA 5.1 CHRONIC GRANULATION TISSUE.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7" w:type="dxa"/>
            <w:shd w:val="clear" w:color="auto" w:fill="E48312"/>
          </w:tcPr>
          <w:p w:rsidR="00974C8B" w:rsidRPr="003E7F33" w:rsidRDefault="00BA7A8F" w:rsidP="00160EC4">
            <w:pPr>
              <w:spacing w:before="240"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FM 14.1</w:t>
            </w:r>
            <w:r w:rsidR="0093138D" w:rsidRPr="003E7F33">
              <w:rPr>
                <w:sz w:val="16"/>
                <w:szCs w:val="16"/>
              </w:rPr>
              <w:t xml:space="preserve">  (Batch A) Dealing with a medicolegal case</w:t>
            </w:r>
            <w:r>
              <w:rPr>
                <w:sz w:val="16"/>
                <w:szCs w:val="16"/>
              </w:rPr>
              <w:t xml:space="preserve"> BLOCK 1</w:t>
            </w:r>
          </w:p>
        </w:tc>
        <w:tc>
          <w:tcPr>
            <w:tcW w:w="1891" w:type="dxa"/>
            <w:shd w:val="clear" w:color="auto" w:fill="FFCCFF"/>
          </w:tcPr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SDL- PA Prerequisite and processing of organ donation</w:t>
            </w:r>
          </w:p>
          <w:p w:rsidR="00974C8B" w:rsidRPr="003E7F33" w:rsidRDefault="00AB0BC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6" w:right="13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BLOCK 2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063DA0" w:rsidRDefault="0093138D" w:rsidP="00063DA0">
      <w:pPr>
        <w:pageBreakBefore/>
        <w:suppressLineNumbers/>
        <w:spacing w:line="480" w:lineRule="auto"/>
        <w:jc w:val="center"/>
        <w:rPr>
          <w:b/>
          <w:sz w:val="28"/>
          <w:szCs w:val="28"/>
        </w:rPr>
      </w:pPr>
      <w:r w:rsidRPr="00063DA0">
        <w:rPr>
          <w:b/>
          <w:sz w:val="28"/>
          <w:szCs w:val="28"/>
        </w:rPr>
        <w:lastRenderedPageBreak/>
        <w:t>MBBS 2</w:t>
      </w:r>
      <w:r w:rsidRPr="00063DA0">
        <w:rPr>
          <w:b/>
          <w:sz w:val="28"/>
          <w:szCs w:val="28"/>
          <w:vertAlign w:val="superscript"/>
        </w:rPr>
        <w:t>nd</w:t>
      </w:r>
      <w:r w:rsidRPr="00063DA0">
        <w:rPr>
          <w:b/>
          <w:sz w:val="28"/>
          <w:szCs w:val="28"/>
        </w:rPr>
        <w:t xml:space="preserve"> Prof Batch 2019 Teaching Schedule for the month of April 3</w:t>
      </w:r>
      <w:r w:rsidRPr="00063DA0">
        <w:rPr>
          <w:b/>
          <w:sz w:val="28"/>
          <w:szCs w:val="28"/>
          <w:vertAlign w:val="superscript"/>
        </w:rPr>
        <w:t>rd</w:t>
      </w:r>
      <w:r w:rsidRPr="00063DA0">
        <w:rPr>
          <w:b/>
          <w:sz w:val="28"/>
          <w:szCs w:val="28"/>
        </w:rPr>
        <w:t xml:space="preserve"> week</w:t>
      </w:r>
    </w:p>
    <w:tbl>
      <w:tblPr>
        <w:tblW w:w="14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71"/>
        <w:gridCol w:w="1642"/>
        <w:gridCol w:w="1745"/>
        <w:gridCol w:w="1769"/>
        <w:gridCol w:w="1748"/>
        <w:gridCol w:w="2379"/>
        <w:gridCol w:w="1813"/>
        <w:gridCol w:w="2268"/>
      </w:tblGrid>
      <w:tr w:rsidR="00974C8B" w:rsidRPr="003E7F33" w:rsidTr="00CB0ED0">
        <w:trPr>
          <w:cantSplit/>
          <w:trHeight w:val="440"/>
          <w:tblHeader/>
        </w:trPr>
        <w:tc>
          <w:tcPr>
            <w:tcW w:w="1571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642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745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769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748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79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13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268" w:type="dxa"/>
          </w:tcPr>
          <w:p w:rsidR="00974C8B" w:rsidRPr="00063DA0" w:rsidRDefault="0093138D" w:rsidP="00063DA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063DA0">
              <w:rPr>
                <w:b/>
                <w:sz w:val="16"/>
                <w:szCs w:val="16"/>
              </w:rPr>
              <w:t>1.30-2.30PM</w:t>
            </w:r>
          </w:p>
        </w:tc>
      </w:tr>
      <w:tr w:rsidR="00974C8B" w:rsidRPr="003E7F33" w:rsidTr="00CB0ED0">
        <w:trPr>
          <w:cantSplit/>
          <w:trHeight w:val="1294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12/4/2021</w:t>
            </w:r>
          </w:p>
        </w:tc>
        <w:tc>
          <w:tcPr>
            <w:tcW w:w="1745" w:type="dxa"/>
            <w:shd w:val="clear" w:color="auto" w:fill="FFCCFF"/>
            <w:vAlign w:val="center"/>
          </w:tcPr>
          <w:p w:rsidR="00974C8B" w:rsidRPr="003E7F33" w:rsidRDefault="0093138D" w:rsidP="00106C6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PA7.2  molecular basis of cancer</w:t>
            </w:r>
          </w:p>
          <w:p w:rsidR="00974C8B" w:rsidRPr="003E7F33" w:rsidRDefault="00974C8B" w:rsidP="00106C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shd w:val="clear" w:color="auto" w:fill="E48312"/>
            <w:vAlign w:val="center"/>
          </w:tcPr>
          <w:p w:rsidR="00974C8B" w:rsidRPr="003E7F33" w:rsidRDefault="0093138D" w:rsidP="00106C63">
            <w:pPr>
              <w:spacing w:before="240" w:after="240"/>
              <w:jc w:val="center"/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Lecture FM 2.31, 2.32              Work in team for postmortem cases, communication</w:t>
            </w:r>
          </w:p>
          <w:p w:rsidR="00974C8B" w:rsidRPr="003E7F33" w:rsidRDefault="00974C8B" w:rsidP="00106C63">
            <w:pPr>
              <w:spacing w:before="240" w:after="240"/>
              <w:jc w:val="center"/>
              <w:rPr>
                <w:rFonts w:eastAsia="Arial" w:cs="Arial"/>
                <w:sz w:val="16"/>
                <w:szCs w:val="16"/>
              </w:rPr>
            </w:pPr>
          </w:p>
          <w:p w:rsidR="00974C8B" w:rsidRPr="003E7F33" w:rsidRDefault="00974C8B" w:rsidP="00106C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8" w:type="dxa"/>
            <w:vAlign w:val="center"/>
          </w:tcPr>
          <w:p w:rsidR="00974C8B" w:rsidRPr="003E7F33" w:rsidRDefault="0093138D" w:rsidP="00106C6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79" w:type="dxa"/>
            <w:shd w:val="clear" w:color="auto" w:fill="FFCCFF"/>
            <w:vAlign w:val="center"/>
          </w:tcPr>
          <w:p w:rsidR="00974C8B" w:rsidRPr="003E7F33" w:rsidRDefault="0093138D" w:rsidP="00106C63">
            <w:pPr>
              <w:jc w:val="center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DOAP BATCH B PA 13.5 C TOSTUDY ESTIMATION OF HAEMOGLOBINAND ESR</w:t>
            </w:r>
          </w:p>
          <w:p w:rsidR="00974C8B" w:rsidRPr="003E7F33" w:rsidRDefault="00974C8B" w:rsidP="00106C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99FF66"/>
            <w:vAlign w:val="center"/>
          </w:tcPr>
          <w:p w:rsidR="00974C8B" w:rsidRPr="003E7F33" w:rsidRDefault="0093138D" w:rsidP="00106C6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PH 2.3 Demonstrate appropriate Setting up of an i/v drip in a simulated environment</w:t>
            </w:r>
          </w:p>
          <w:p w:rsidR="00974C8B" w:rsidRPr="003E7F33" w:rsidRDefault="00974C8B" w:rsidP="00106C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669966"/>
            <w:vAlign w:val="center"/>
          </w:tcPr>
          <w:p w:rsidR="00974C8B" w:rsidRPr="003E7F33" w:rsidRDefault="0093138D" w:rsidP="00106C6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SU 2.1 Classification, Patho physiology &amp; Causes of Shock</w:t>
            </w:r>
          </w:p>
        </w:tc>
      </w:tr>
      <w:tr w:rsidR="00974C8B" w:rsidRPr="003E7F33" w:rsidTr="00CB0ED0">
        <w:trPr>
          <w:cantSplit/>
          <w:trHeight w:val="280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13/4/2021</w:t>
            </w:r>
          </w:p>
        </w:tc>
        <w:tc>
          <w:tcPr>
            <w:tcW w:w="174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69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48" w:type="dxa"/>
            <w:vAlign w:val="center"/>
          </w:tcPr>
          <w:p w:rsidR="00974C8B" w:rsidRPr="003E7F33" w:rsidRDefault="00974C8B" w:rsidP="009462F1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</w:tr>
      <w:tr w:rsidR="00974C8B" w:rsidRPr="003E7F33" w:rsidTr="00CB0ED0">
        <w:trPr>
          <w:cantSplit/>
          <w:trHeight w:val="271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14/4/2021</w:t>
            </w:r>
          </w:p>
        </w:tc>
        <w:tc>
          <w:tcPr>
            <w:tcW w:w="1745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69" w:type="dxa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48" w:type="dxa"/>
            <w:vAlign w:val="center"/>
          </w:tcPr>
          <w:p w:rsidR="00974C8B" w:rsidRPr="003E7F33" w:rsidRDefault="00974C8B" w:rsidP="009462F1">
            <w:pPr>
              <w:rPr>
                <w:sz w:val="16"/>
                <w:szCs w:val="16"/>
              </w:rPr>
            </w:pPr>
          </w:p>
        </w:tc>
        <w:tc>
          <w:tcPr>
            <w:tcW w:w="2379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</w:tr>
      <w:tr w:rsidR="00974C8B" w:rsidRPr="003E7F33" w:rsidTr="00C81888">
        <w:trPr>
          <w:cantSplit/>
          <w:trHeight w:val="1212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15/4/2021</w:t>
            </w:r>
          </w:p>
        </w:tc>
        <w:tc>
          <w:tcPr>
            <w:tcW w:w="1745" w:type="dxa"/>
            <w:shd w:val="clear" w:color="auto" w:fill="92D050"/>
          </w:tcPr>
          <w:p w:rsidR="00974C8B" w:rsidRPr="003E7F33" w:rsidRDefault="0093138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microbial pathogenicity.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PH1.14 cholinergic and anticholinergic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48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79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Practical MI 1.1 BATCH B To demonstrate different methods of cultivation and various culture media. 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99FF66"/>
          </w:tcPr>
          <w:p w:rsidR="00974C8B" w:rsidRPr="003E7F33" w:rsidRDefault="00EC0A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Batch A </w:t>
            </w:r>
            <w:r w:rsidR="0093138D" w:rsidRPr="003E7F33">
              <w:rPr>
                <w:sz w:val="16"/>
                <w:szCs w:val="16"/>
              </w:rPr>
              <w:t>PH 3.2 Skill lab Perform and interpret a critical appraisal (audit) of a given prescription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C00000"/>
          </w:tcPr>
          <w:p w:rsidR="00974C8B" w:rsidRPr="00C81888" w:rsidRDefault="00C818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Pandemic module PH 2.5 SGD – therapeutic strategy including new drugs</w:t>
            </w:r>
          </w:p>
        </w:tc>
      </w:tr>
      <w:tr w:rsidR="00974C8B" w:rsidRPr="003E7F33" w:rsidTr="00CB0ED0">
        <w:trPr>
          <w:cantSplit/>
          <w:trHeight w:val="1294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16/4/2021</w:t>
            </w:r>
          </w:p>
        </w:tc>
        <w:tc>
          <w:tcPr>
            <w:tcW w:w="1745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culture media used to grow various bacteria of human pathogenic importance.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PH1.14  cholinergic and anticholinergic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48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7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A PA 14,3  RBC, RETICULOCYTE COUNT AND PCV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E48312"/>
          </w:tcPr>
          <w:p w:rsidR="00974C8B" w:rsidRPr="003E7F33" w:rsidRDefault="00BA7A8F" w:rsidP="00160EC4">
            <w:pPr>
              <w:spacing w:before="240"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SDL FM 14.1 </w:t>
            </w:r>
            <w:r w:rsidR="0093138D" w:rsidRPr="003E7F33">
              <w:rPr>
                <w:sz w:val="16"/>
                <w:szCs w:val="16"/>
              </w:rPr>
              <w:t xml:space="preserve">  (Batch B) Dealing with a medicolegal case</w:t>
            </w:r>
            <w:r>
              <w:rPr>
                <w:sz w:val="16"/>
                <w:szCs w:val="16"/>
              </w:rPr>
              <w:t xml:space="preserve"> BLOCK 1</w:t>
            </w:r>
          </w:p>
        </w:tc>
        <w:tc>
          <w:tcPr>
            <w:tcW w:w="2268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SDL Cognition enhancers and drugs for </w:t>
            </w:r>
            <w:proofErr w:type="spellStart"/>
            <w:r w:rsidRPr="003E7F33">
              <w:rPr>
                <w:sz w:val="16"/>
                <w:szCs w:val="16"/>
              </w:rPr>
              <w:t>Alzheimers</w:t>
            </w:r>
            <w:proofErr w:type="spellEnd"/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2</w:t>
            </w:r>
          </w:p>
        </w:tc>
      </w:tr>
      <w:tr w:rsidR="00974C8B" w:rsidRPr="003E7F33" w:rsidTr="00CB0ED0">
        <w:trPr>
          <w:cantSplit/>
          <w:trHeight w:val="1376"/>
          <w:tblHeader/>
        </w:trPr>
        <w:tc>
          <w:tcPr>
            <w:tcW w:w="1571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642" w:type="dxa"/>
            <w:vAlign w:val="center"/>
          </w:tcPr>
          <w:p w:rsidR="00974C8B" w:rsidRPr="003E7F33" w:rsidRDefault="0093138D" w:rsidP="009462F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17/4/2021</w:t>
            </w:r>
          </w:p>
        </w:tc>
        <w:tc>
          <w:tcPr>
            <w:tcW w:w="1745" w:type="dxa"/>
            <w:shd w:val="clear" w:color="auto" w:fill="92D050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.</w:t>
            </w:r>
            <w:r w:rsidR="00CB0ED0" w:rsidRPr="003E7F33">
              <w:rPr>
                <w:sz w:val="16"/>
                <w:szCs w:val="16"/>
              </w:rPr>
              <w:t xml:space="preserve"> </w:t>
            </w:r>
            <w:proofErr w:type="gramStart"/>
            <w:r w:rsidR="00CB0ED0" w:rsidRPr="003E7F33">
              <w:rPr>
                <w:sz w:val="16"/>
                <w:szCs w:val="16"/>
              </w:rPr>
              <w:t>SDL  MI1.1</w:t>
            </w:r>
            <w:proofErr w:type="gramEnd"/>
            <w:r w:rsidR="00CB0ED0" w:rsidRPr="003E7F33">
              <w:rPr>
                <w:sz w:val="16"/>
                <w:szCs w:val="16"/>
              </w:rPr>
              <w:t xml:space="preserve">, 8.15 </w:t>
            </w:r>
            <w:proofErr w:type="spellStart"/>
            <w:r w:rsidR="00CB0ED0" w:rsidRPr="003E7F33">
              <w:rPr>
                <w:sz w:val="16"/>
                <w:szCs w:val="16"/>
              </w:rPr>
              <w:t>Rickettsial</w:t>
            </w:r>
            <w:proofErr w:type="spellEnd"/>
            <w:r w:rsidR="00CB0ED0" w:rsidRPr="003E7F33">
              <w:rPr>
                <w:sz w:val="16"/>
                <w:szCs w:val="16"/>
              </w:rPr>
              <w:t xml:space="preserve"> Infections.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 w:rsidR="00317CD5">
              <w:rPr>
                <w:sz w:val="16"/>
                <w:szCs w:val="16"/>
              </w:rPr>
              <w:t>2</w:t>
            </w:r>
          </w:p>
        </w:tc>
        <w:tc>
          <w:tcPr>
            <w:tcW w:w="1769" w:type="dxa"/>
            <w:shd w:val="clear" w:color="auto" w:fill="99FF66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PH1.14 cholinergic and anticholinergic drugs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748" w:type="dxa"/>
            <w:shd w:val="clear" w:color="auto" w:fill="99FF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 /SPORTS 2.2 Module The foundations of Bioethics large group session</w:t>
            </w:r>
          </w:p>
        </w:tc>
        <w:tc>
          <w:tcPr>
            <w:tcW w:w="2379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 B PA 14,3 RBC, RETICULOCYTE COUNT AND PCV</w:t>
            </w:r>
          </w:p>
          <w:p w:rsidR="00974C8B" w:rsidRPr="003E7F33" w:rsidRDefault="00974C8B">
            <w:pPr>
              <w:rPr>
                <w:sz w:val="16"/>
                <w:szCs w:val="16"/>
              </w:rPr>
            </w:pPr>
          </w:p>
        </w:tc>
        <w:tc>
          <w:tcPr>
            <w:tcW w:w="1813" w:type="dxa"/>
            <w:shd w:val="clear" w:color="auto" w:fill="E48312"/>
          </w:tcPr>
          <w:p w:rsidR="00974C8B" w:rsidRDefault="00BA7A8F" w:rsidP="00160EC4">
            <w:pPr>
              <w:spacing w:before="240"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FM 14.1</w:t>
            </w:r>
            <w:r w:rsidR="0093138D" w:rsidRPr="003E7F33">
              <w:rPr>
                <w:sz w:val="16"/>
                <w:szCs w:val="16"/>
              </w:rPr>
              <w:t xml:space="preserve">  (Batch A) Dealing with a medicolegal case</w:t>
            </w:r>
          </w:p>
          <w:p w:rsidR="00BA7A8F" w:rsidRPr="003E7F33" w:rsidRDefault="00BA7A8F" w:rsidP="00160EC4">
            <w:pPr>
              <w:spacing w:before="240" w:after="24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BLOCK 1</w:t>
            </w:r>
          </w:p>
        </w:tc>
        <w:tc>
          <w:tcPr>
            <w:tcW w:w="2268" w:type="dxa"/>
            <w:shd w:val="clear" w:color="auto" w:fill="FFCCFF"/>
          </w:tcPr>
          <w:p w:rsidR="00974C8B" w:rsidRPr="003E7F33" w:rsidRDefault="0093138D">
            <w:pPr>
              <w:rPr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SDL- PA Prerequisite and processing of organ  donation BLOCK 2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106C63" w:rsidRDefault="0093138D" w:rsidP="00106C63">
      <w:pPr>
        <w:pageBreakBefore/>
        <w:spacing w:line="480" w:lineRule="auto"/>
        <w:jc w:val="center"/>
        <w:rPr>
          <w:b/>
          <w:sz w:val="28"/>
          <w:szCs w:val="16"/>
        </w:rPr>
      </w:pPr>
      <w:r w:rsidRPr="00106C63">
        <w:rPr>
          <w:b/>
          <w:sz w:val="28"/>
          <w:szCs w:val="16"/>
        </w:rPr>
        <w:lastRenderedPageBreak/>
        <w:t>MBBS 2</w:t>
      </w:r>
      <w:r w:rsidRPr="00106C63">
        <w:rPr>
          <w:b/>
          <w:sz w:val="28"/>
          <w:szCs w:val="16"/>
          <w:vertAlign w:val="superscript"/>
        </w:rPr>
        <w:t>nd</w:t>
      </w:r>
      <w:r w:rsidRPr="00106C63">
        <w:rPr>
          <w:b/>
          <w:sz w:val="28"/>
          <w:szCs w:val="16"/>
        </w:rPr>
        <w:t xml:space="preserve"> Prof Batch 2019 Teaching Schedule for the month of April 4</w:t>
      </w:r>
      <w:r w:rsidRPr="00106C63">
        <w:rPr>
          <w:b/>
          <w:sz w:val="28"/>
          <w:szCs w:val="16"/>
          <w:vertAlign w:val="superscript"/>
        </w:rPr>
        <w:t>th</w:t>
      </w:r>
      <w:r w:rsidRPr="00106C63">
        <w:rPr>
          <w:b/>
          <w:sz w:val="28"/>
          <w:szCs w:val="16"/>
        </w:rPr>
        <w:t xml:space="preserve"> week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77"/>
        <w:gridCol w:w="1593"/>
        <w:gridCol w:w="2169"/>
        <w:gridCol w:w="2201"/>
        <w:gridCol w:w="1846"/>
        <w:gridCol w:w="1834"/>
        <w:gridCol w:w="1939"/>
        <w:gridCol w:w="1955"/>
      </w:tblGrid>
      <w:tr w:rsidR="005D137D" w:rsidRPr="003E7F33" w:rsidTr="00CB0ED0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106C63" w:rsidRDefault="005D137D" w:rsidP="00106C63">
            <w:pPr>
              <w:jc w:val="center"/>
              <w:rPr>
                <w:b/>
                <w:bCs/>
                <w:sz w:val="16"/>
                <w:szCs w:val="16"/>
              </w:rPr>
            </w:pPr>
            <w:r w:rsidRPr="00106C63">
              <w:rPr>
                <w:b/>
                <w:bCs/>
                <w:sz w:val="16"/>
                <w:szCs w:val="16"/>
              </w:rPr>
              <w:t>DAY</w:t>
            </w:r>
          </w:p>
        </w:tc>
        <w:tc>
          <w:tcPr>
            <w:tcW w:w="1593" w:type="dxa"/>
            <w:vAlign w:val="center"/>
          </w:tcPr>
          <w:p w:rsidR="005D137D" w:rsidRPr="00106C63" w:rsidRDefault="005D137D" w:rsidP="00106C63">
            <w:pPr>
              <w:jc w:val="center"/>
              <w:rPr>
                <w:b/>
                <w:bCs/>
                <w:sz w:val="16"/>
                <w:szCs w:val="16"/>
              </w:rPr>
            </w:pPr>
            <w:r w:rsidRPr="00106C63">
              <w:rPr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216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20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46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83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3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95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 w:rsidTr="00CB0ED0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19/4/2021</w:t>
            </w:r>
          </w:p>
        </w:tc>
        <w:tc>
          <w:tcPr>
            <w:tcW w:w="2169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PA7.3 carcinogens &amp; the process of carcinogenesis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201" w:type="dxa"/>
            <w:shd w:val="clear" w:color="auto" w:fill="E48312"/>
          </w:tcPr>
          <w:p w:rsidR="005D137D" w:rsidRPr="003E7F33" w:rsidRDefault="005D137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Lecture FM 1.9, 1.10,1.11     Documentation in ML practice, causes of death as per ICD 10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34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DOAP BATCH BPA </w:t>
            </w:r>
            <w:proofErr w:type="gramStart"/>
            <w:r w:rsidRPr="003E7F33">
              <w:rPr>
                <w:sz w:val="16"/>
                <w:szCs w:val="16"/>
              </w:rPr>
              <w:t>6.7  gross</w:t>
            </w:r>
            <w:proofErr w:type="gramEnd"/>
            <w:r w:rsidRPr="003E7F33">
              <w:rPr>
                <w:sz w:val="16"/>
                <w:szCs w:val="16"/>
              </w:rPr>
              <w:t xml:space="preserve"> and microscopic features of infarction in a pathology </w:t>
            </w:r>
            <w:proofErr w:type="spellStart"/>
            <w:r w:rsidRPr="003E7F33">
              <w:rPr>
                <w:sz w:val="16"/>
                <w:szCs w:val="16"/>
              </w:rPr>
              <w:t>specmen</w:t>
            </w:r>
            <w:proofErr w:type="spellEnd"/>
            <w:r w:rsidRPr="003E7F33">
              <w:rPr>
                <w:sz w:val="16"/>
                <w:szCs w:val="16"/>
              </w:rPr>
              <w:t>.  Infarct kidney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</w:t>
            </w:r>
            <w:r w:rsidR="00EC0A55">
              <w:rPr>
                <w:sz w:val="16"/>
                <w:szCs w:val="16"/>
              </w:rPr>
              <w:t xml:space="preserve">tch A DOAP </w:t>
            </w:r>
            <w:r w:rsidRPr="003E7F33">
              <w:rPr>
                <w:sz w:val="16"/>
                <w:szCs w:val="16"/>
              </w:rPr>
              <w:t xml:space="preserve"> PH 3.2 Skill lab Perform and interpret a critical appraisal (audit) of a given prescription</w:t>
            </w:r>
          </w:p>
        </w:tc>
        <w:tc>
          <w:tcPr>
            <w:tcW w:w="1955" w:type="dxa"/>
            <w:shd w:val="clear" w:color="auto" w:fill="669966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6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SU 2.1, 2.2, 2.3 Shock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&amp;its management.</w:t>
            </w:r>
          </w:p>
        </w:tc>
      </w:tr>
      <w:tr w:rsidR="005D137D" w:rsidRPr="003E7F33" w:rsidTr="00F079F3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20/4/2021</w:t>
            </w:r>
          </w:p>
        </w:tc>
        <w:tc>
          <w:tcPr>
            <w:tcW w:w="2169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PA7.4 effects of the tumour on host including paraneoplastic syndrome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201" w:type="dxa"/>
            <w:shd w:val="clear" w:color="auto" w:fill="FFC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CM5.6 National Nutrition Policy, important national nutritional Programs including  (ICDS) etc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34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DOAP BATCH A PA </w:t>
            </w:r>
            <w:proofErr w:type="gramStart"/>
            <w:r w:rsidRPr="003E7F33">
              <w:rPr>
                <w:sz w:val="16"/>
                <w:szCs w:val="16"/>
              </w:rPr>
              <w:t>6.7  microscopic</w:t>
            </w:r>
            <w:proofErr w:type="gramEnd"/>
            <w:r w:rsidRPr="003E7F33">
              <w:rPr>
                <w:sz w:val="16"/>
                <w:szCs w:val="16"/>
              </w:rPr>
              <w:t xml:space="preserve"> features of infarction in a pathology </w:t>
            </w:r>
            <w:proofErr w:type="spellStart"/>
            <w:r w:rsidRPr="003E7F33">
              <w:rPr>
                <w:sz w:val="16"/>
                <w:szCs w:val="16"/>
              </w:rPr>
              <w:t>specmen</w:t>
            </w:r>
            <w:proofErr w:type="spellEnd"/>
            <w:r w:rsidRPr="003E7F33">
              <w:rPr>
                <w:sz w:val="16"/>
                <w:szCs w:val="16"/>
              </w:rPr>
              <w:t>.  Infarct kidney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39" w:type="dxa"/>
            <w:shd w:val="clear" w:color="auto" w:fill="99FF66"/>
          </w:tcPr>
          <w:p w:rsidR="005D137D" w:rsidRPr="003E7F33" w:rsidRDefault="005D137D" w:rsidP="00EC0A55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</w:t>
            </w:r>
            <w:r w:rsidR="00EC0A55">
              <w:rPr>
                <w:sz w:val="16"/>
                <w:szCs w:val="16"/>
              </w:rPr>
              <w:t xml:space="preserve">tch B DOAP </w:t>
            </w:r>
            <w:r w:rsidRPr="003E7F33">
              <w:rPr>
                <w:sz w:val="16"/>
                <w:szCs w:val="16"/>
              </w:rPr>
              <w:t>PH 3.2 Skill lab Perform and interpret a critical appraisal (audit) of a given prescription</w:t>
            </w:r>
          </w:p>
        </w:tc>
        <w:tc>
          <w:tcPr>
            <w:tcW w:w="1955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IM4.4Describe and discuss the pathophysiology and manifestations of inflammatory causes of fever</w:t>
            </w:r>
          </w:p>
        </w:tc>
      </w:tr>
      <w:tr w:rsidR="005D137D" w:rsidRPr="003E7F33" w:rsidTr="00CB0ED0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21/4/2021</w:t>
            </w:r>
          </w:p>
        </w:tc>
        <w:tc>
          <w:tcPr>
            <w:tcW w:w="216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20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4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834" w:type="dxa"/>
            <w:shd w:val="clear" w:color="auto" w:fill="auto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39" w:type="dxa"/>
            <w:shd w:val="clear" w:color="auto" w:fill="auto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55" w:type="dxa"/>
            <w:shd w:val="clear" w:color="auto" w:fill="auto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</w:tr>
      <w:tr w:rsidR="005D137D" w:rsidRPr="003E7F33" w:rsidTr="00DF2F36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22/4/2021</w:t>
            </w:r>
          </w:p>
        </w:tc>
        <w:tc>
          <w:tcPr>
            <w:tcW w:w="2169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sz w:val="16"/>
                <w:szCs w:val="16"/>
              </w:rPr>
              <w:t>SGD  MI</w:t>
            </w:r>
            <w:proofErr w:type="gramEnd"/>
            <w:r w:rsidRPr="003E7F33">
              <w:rPr>
                <w:sz w:val="16"/>
                <w:szCs w:val="16"/>
              </w:rPr>
              <w:t xml:space="preserve"> 1.1 conventional, automated and molecular methods to identify different bacteria.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20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PH1.15 mechanism/ s of action, types, doses, side effects,  indications and contraindications of skeletal muscle relaxants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34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1.1 BATCH B  ova of different Parasites.(OSPE)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DOAP Clinical pharmacology PH 3.3  critical evaluation of the drug promotional literature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55" w:type="dxa"/>
            <w:shd w:val="clear" w:color="auto" w:fill="C00000"/>
          </w:tcPr>
          <w:p w:rsidR="005D137D" w:rsidRPr="00DF2F36" w:rsidRDefault="00DF2F36" w:rsidP="00CB0ED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SGD MI 2.3 Serological tests and their performance parameters , immunoassay</w:t>
            </w:r>
          </w:p>
        </w:tc>
      </w:tr>
      <w:tr w:rsidR="005D137D" w:rsidRPr="003E7F33" w:rsidTr="00CB0ED0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23/4/2021</w:t>
            </w:r>
          </w:p>
        </w:tc>
        <w:tc>
          <w:tcPr>
            <w:tcW w:w="2169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MI </w:t>
            </w:r>
            <w:proofErr w:type="gramStart"/>
            <w:r w:rsidRPr="003E7F33">
              <w:rPr>
                <w:sz w:val="16"/>
                <w:szCs w:val="16"/>
              </w:rPr>
              <w:t>1.6  different</w:t>
            </w:r>
            <w:proofErr w:type="gramEnd"/>
            <w:r w:rsidRPr="003E7F33">
              <w:rPr>
                <w:sz w:val="16"/>
                <w:szCs w:val="16"/>
              </w:rPr>
              <w:t xml:space="preserve"> mechanisms of drug resistance.</w:t>
            </w:r>
          </w:p>
        </w:tc>
        <w:tc>
          <w:tcPr>
            <w:tcW w:w="220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PH1.15  mechanism/ s of action, types, doses, side effects,  indications and contraindications of skeletal muscle relaxants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34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PA  6.7 B  chronic venous congestion lung and spleen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39" w:type="dxa"/>
            <w:shd w:val="clear" w:color="auto" w:fill="E48312"/>
          </w:tcPr>
          <w:p w:rsidR="005D137D" w:rsidRPr="003E7F33" w:rsidRDefault="005D137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SGD FM 14.2 (Batch B) Examination and MLR writing in a poisoning case </w:t>
            </w:r>
          </w:p>
        </w:tc>
        <w:tc>
          <w:tcPr>
            <w:tcW w:w="1955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SDL Cognition enhancers and drugs for </w:t>
            </w:r>
            <w:proofErr w:type="spellStart"/>
            <w:r w:rsidRPr="003E7F33">
              <w:rPr>
                <w:sz w:val="16"/>
                <w:szCs w:val="16"/>
              </w:rPr>
              <w:t>Alzheimers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2</w:t>
            </w:r>
          </w:p>
        </w:tc>
      </w:tr>
      <w:tr w:rsidR="005D137D" w:rsidRPr="003E7F33" w:rsidTr="007B51BD">
        <w:trPr>
          <w:cantSplit/>
          <w:trHeight w:val="929"/>
          <w:tblHeader/>
        </w:trPr>
        <w:tc>
          <w:tcPr>
            <w:tcW w:w="137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59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24/4/2021</w:t>
            </w:r>
          </w:p>
        </w:tc>
        <w:tc>
          <w:tcPr>
            <w:tcW w:w="2169" w:type="dxa"/>
            <w:shd w:val="clear" w:color="auto" w:fill="92D050"/>
          </w:tcPr>
          <w:p w:rsidR="00CB0ED0" w:rsidRPr="003E7F33" w:rsidRDefault="00CB0ED0" w:rsidP="00CB0ED0">
            <w:pPr>
              <w:rPr>
                <w:sz w:val="16"/>
                <w:szCs w:val="16"/>
              </w:rPr>
            </w:pPr>
          </w:p>
          <w:p w:rsidR="00317CD5" w:rsidRPr="003E7F33" w:rsidRDefault="00CB0ED0" w:rsidP="00317CD5">
            <w:pPr>
              <w:rPr>
                <w:sz w:val="16"/>
                <w:szCs w:val="16"/>
              </w:rPr>
            </w:pPr>
            <w:proofErr w:type="gramStart"/>
            <w:r w:rsidRPr="003E7F33">
              <w:rPr>
                <w:sz w:val="16"/>
                <w:szCs w:val="16"/>
              </w:rPr>
              <w:t>SDL  MI1.1</w:t>
            </w:r>
            <w:proofErr w:type="gramEnd"/>
            <w:r w:rsidRPr="003E7F33">
              <w:rPr>
                <w:sz w:val="16"/>
                <w:szCs w:val="16"/>
              </w:rPr>
              <w:t xml:space="preserve">, 8.15 </w:t>
            </w:r>
            <w:proofErr w:type="spellStart"/>
            <w:r w:rsidRPr="003E7F33">
              <w:rPr>
                <w:sz w:val="16"/>
                <w:szCs w:val="16"/>
              </w:rPr>
              <w:t>Rickettsial</w:t>
            </w:r>
            <w:proofErr w:type="spellEnd"/>
            <w:r w:rsidRPr="003E7F33">
              <w:rPr>
                <w:sz w:val="16"/>
                <w:szCs w:val="16"/>
              </w:rPr>
              <w:t xml:space="preserve"> Infections.</w:t>
            </w:r>
          </w:p>
          <w:p w:rsidR="00317CD5" w:rsidRPr="003E7F33" w:rsidRDefault="00317CD5" w:rsidP="00317CD5">
            <w:pPr>
              <w:rPr>
                <w:sz w:val="16"/>
                <w:szCs w:val="16"/>
              </w:rPr>
            </w:pPr>
          </w:p>
          <w:p w:rsidR="005D137D" w:rsidRPr="003E7F33" w:rsidRDefault="00317CD5" w:rsidP="00317CD5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20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846" w:type="dxa"/>
            <w:shd w:val="clear" w:color="auto" w:fill="99FF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834" w:type="dxa"/>
            <w:shd w:val="clear" w:color="auto" w:fill="FFCCFF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939" w:type="dxa"/>
            <w:shd w:val="clear" w:color="auto" w:fill="E48312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955" w:type="dxa"/>
            <w:shd w:val="clear" w:color="auto" w:fill="C00000"/>
          </w:tcPr>
          <w:p w:rsidR="005D137D" w:rsidRPr="003E7F33" w:rsidRDefault="007B51B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SGD MI 2.3 Serological tests and their performance parameters , immunoassay</w:t>
            </w:r>
          </w:p>
        </w:tc>
      </w:tr>
    </w:tbl>
    <w:p w:rsidR="00974C8B" w:rsidRPr="00106C63" w:rsidRDefault="0093138D" w:rsidP="00106C63">
      <w:pPr>
        <w:pageBreakBefore/>
        <w:jc w:val="center"/>
        <w:rPr>
          <w:b/>
          <w:sz w:val="28"/>
          <w:szCs w:val="28"/>
        </w:rPr>
      </w:pPr>
      <w:r w:rsidRPr="00106C63">
        <w:rPr>
          <w:b/>
          <w:sz w:val="28"/>
          <w:szCs w:val="28"/>
        </w:rPr>
        <w:lastRenderedPageBreak/>
        <w:t>MBBS 2</w:t>
      </w:r>
      <w:r w:rsidRPr="00106C63">
        <w:rPr>
          <w:b/>
          <w:sz w:val="28"/>
          <w:szCs w:val="28"/>
          <w:vertAlign w:val="superscript"/>
        </w:rPr>
        <w:t>nd</w:t>
      </w:r>
      <w:r w:rsidRPr="00106C63">
        <w:rPr>
          <w:b/>
          <w:sz w:val="28"/>
          <w:szCs w:val="28"/>
        </w:rPr>
        <w:t xml:space="preserve"> Prof Batch 2019 Teaching Schedule for the month of April 5</w:t>
      </w:r>
      <w:r w:rsidRPr="00106C63">
        <w:rPr>
          <w:b/>
          <w:sz w:val="28"/>
          <w:szCs w:val="28"/>
          <w:vertAlign w:val="superscript"/>
        </w:rPr>
        <w:t>th</w:t>
      </w:r>
      <w:r w:rsidRPr="00106C63">
        <w:rPr>
          <w:b/>
          <w:sz w:val="28"/>
          <w:szCs w:val="28"/>
        </w:rPr>
        <w:t xml:space="preserve"> week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909"/>
        <w:gridCol w:w="1946"/>
        <w:gridCol w:w="1924"/>
        <w:gridCol w:w="1845"/>
        <w:gridCol w:w="1633"/>
        <w:gridCol w:w="3909"/>
        <w:gridCol w:w="2024"/>
      </w:tblGrid>
      <w:tr w:rsidR="005D137D" w:rsidRPr="003E7F33" w:rsidTr="00277DF6">
        <w:trPr>
          <w:cantSplit/>
          <w:tblHeader/>
        </w:trPr>
        <w:tc>
          <w:tcPr>
            <w:tcW w:w="675" w:type="dxa"/>
            <w:vAlign w:val="center"/>
          </w:tcPr>
          <w:p w:rsidR="005D137D" w:rsidRPr="00106C63" w:rsidRDefault="005D137D" w:rsidP="00106C6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06C63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909" w:type="dxa"/>
            <w:vAlign w:val="center"/>
          </w:tcPr>
          <w:p w:rsidR="005D137D" w:rsidRPr="00106C63" w:rsidRDefault="005D137D" w:rsidP="00106C6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06C63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946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9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4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33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390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0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26/4/2021</w:t>
            </w:r>
          </w:p>
        </w:tc>
        <w:tc>
          <w:tcPr>
            <w:tcW w:w="1946" w:type="dxa"/>
            <w:shd w:val="clear" w:color="auto" w:fill="FFCCFF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>Lecture PA7.5 immunology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>&amp; immune response to cancer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E48312"/>
          </w:tcPr>
          <w:p w:rsidR="005D137D" w:rsidRPr="003E7F33" w:rsidRDefault="005D137D" w:rsidP="00106C63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Lecture FM 4.1, 4.22, 4.23 Medical ethics, Oath, Declaration of Geneva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845" w:type="dxa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33" w:type="dxa"/>
            <w:shd w:val="clear" w:color="auto" w:fill="FFCCFF"/>
          </w:tcPr>
          <w:p w:rsidR="005D137D" w:rsidRPr="003E7F33" w:rsidRDefault="005D137D" w:rsidP="00106C63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B PA 7.5 B PLEIOMORPHIC ADENOMA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99FF66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A DOAP PH 3.3 Skill lab Perform acritical evaluation of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drugpromotional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literature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669966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SU 3.1 </w:t>
            </w:r>
            <w:proofErr w:type="spellStart"/>
            <w:r w:rsidRPr="003E7F33">
              <w:rPr>
                <w:sz w:val="16"/>
                <w:szCs w:val="16"/>
              </w:rPr>
              <w:t>Bloodtransfusion</w:t>
            </w:r>
            <w:proofErr w:type="spellEnd"/>
            <w:r w:rsidRPr="003E7F33">
              <w:rPr>
                <w:sz w:val="16"/>
                <w:szCs w:val="16"/>
              </w:rPr>
              <w:t>, Indications &amp;Contra indications to Blood Transfusion, Role  in surgery</w:t>
            </w:r>
          </w:p>
        </w:tc>
      </w:tr>
      <w:tr w:rsidR="005D137D" w:rsidRPr="003E7F33" w:rsidTr="00F079F3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27/4/2021</w:t>
            </w:r>
          </w:p>
        </w:tc>
        <w:tc>
          <w:tcPr>
            <w:tcW w:w="1946" w:type="dxa"/>
            <w:shd w:val="clear" w:color="auto" w:fill="FFCCFF"/>
          </w:tcPr>
          <w:p w:rsidR="005D137D" w:rsidRPr="00B6620B" w:rsidRDefault="005D137D" w:rsidP="00B6620B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Lecture PA8.1  diagnostic role of cytology &amp; its applications in clinical care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 xml:space="preserve"> P8.2  basis of exfoliative cytology including the technique &amp; stains used</w:t>
            </w:r>
          </w:p>
        </w:tc>
        <w:tc>
          <w:tcPr>
            <w:tcW w:w="1924" w:type="dxa"/>
            <w:shd w:val="clear" w:color="auto" w:fill="FFC000"/>
          </w:tcPr>
          <w:p w:rsidR="005D137D" w:rsidRPr="003E7F33" w:rsidRDefault="005D137D" w:rsidP="00106C63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CM5.6  National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NutritionPolicy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important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nationalnutritional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Programs including (ICDS) etc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845" w:type="dxa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33" w:type="dxa"/>
            <w:shd w:val="clear" w:color="auto" w:fill="FFCCFF"/>
          </w:tcPr>
          <w:p w:rsidR="005D137D" w:rsidRPr="003E7F33" w:rsidRDefault="005D137D" w:rsidP="00106C63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A PA 7.5 B  PLEIOMORPHIC ADENOMA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99FF66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B DOAP PH 3.3 Skill lab Perform acritical evaluation of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drugpromotional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literature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FFCC99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IM4.5 pathophysiology and manifestations of malignant causes of fever including hematologic and lymph node malignancies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</w:tr>
      <w:tr w:rsidR="005D137D" w:rsidRPr="003E7F33" w:rsidTr="00F079F3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28/4/2021</w:t>
            </w:r>
          </w:p>
        </w:tc>
        <w:tc>
          <w:tcPr>
            <w:tcW w:w="1946" w:type="dxa"/>
            <w:shd w:val="clear" w:color="auto" w:fill="FFCCFF"/>
          </w:tcPr>
          <w:p w:rsidR="005D137D" w:rsidRPr="00B6620B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>Lecture PA9.1 principle &amp; mechanisms in immunity PA9.2 mechanisms of hypersensitivity reactions PA9.3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 xml:space="preserve">  HLA system and immune principles involved in transplant and mechanisms of transplant rejection</w:t>
            </w:r>
          </w:p>
        </w:tc>
        <w:tc>
          <w:tcPr>
            <w:tcW w:w="1924" w:type="dxa"/>
            <w:shd w:val="clear" w:color="auto" w:fill="FFC000"/>
          </w:tcPr>
          <w:p w:rsidR="005D137D" w:rsidRPr="003E7F33" w:rsidRDefault="005D137D" w:rsidP="00106C63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CM5.7  food hygiene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845" w:type="dxa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33" w:type="dxa"/>
            <w:shd w:val="clear" w:color="auto" w:fill="92D050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Practical MI 1.1 BATCH B To demonstrate the various fungi in the laboratory. (OSPE)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99FF66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PH 3.4 Skill station to recognize and report an ADR</w:t>
            </w:r>
          </w:p>
        </w:tc>
        <w:tc>
          <w:tcPr>
            <w:tcW w:w="2024" w:type="dxa"/>
            <w:shd w:val="clear" w:color="auto" w:fill="996666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OG 3.1 physiology of ovulation, menstruation, </w:t>
            </w:r>
            <w:proofErr w:type="spellStart"/>
            <w:r w:rsidRPr="003E7F33">
              <w:rPr>
                <w:sz w:val="16"/>
                <w:szCs w:val="16"/>
              </w:rPr>
              <w:t>fertilisation</w:t>
            </w:r>
            <w:proofErr w:type="spellEnd"/>
            <w:r w:rsidRPr="003E7F33">
              <w:rPr>
                <w:sz w:val="16"/>
                <w:szCs w:val="16"/>
              </w:rPr>
              <w:t xml:space="preserve">, implantation and </w:t>
            </w:r>
            <w:proofErr w:type="spellStart"/>
            <w:r w:rsidRPr="003E7F33">
              <w:rPr>
                <w:sz w:val="16"/>
                <w:szCs w:val="16"/>
              </w:rPr>
              <w:t>gametogenesis</w:t>
            </w:r>
            <w:proofErr w:type="spellEnd"/>
            <w:r w:rsidRPr="003E7F33">
              <w:rPr>
                <w:sz w:val="16"/>
                <w:szCs w:val="16"/>
              </w:rPr>
              <w:t xml:space="preserve">(part 3) 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29/4/2021</w:t>
            </w:r>
          </w:p>
        </w:tc>
        <w:tc>
          <w:tcPr>
            <w:tcW w:w="1946" w:type="dxa"/>
            <w:shd w:val="clear" w:color="auto" w:fill="92D050"/>
          </w:tcPr>
          <w:p w:rsidR="005D137D" w:rsidRPr="003E7F33" w:rsidRDefault="00AB0BCD" w:rsidP="00106C63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L MI 1.6 M</w:t>
            </w:r>
            <w:r w:rsidR="005D137D" w:rsidRPr="003E7F33">
              <w:rPr>
                <w:rFonts w:eastAsia="Arial" w:cs="Arial"/>
                <w:sz w:val="16"/>
                <w:szCs w:val="16"/>
              </w:rPr>
              <w:t xml:space="preserve">ethods </w:t>
            </w:r>
            <w:proofErr w:type="spellStart"/>
            <w:r w:rsidR="005D137D" w:rsidRPr="003E7F33">
              <w:rPr>
                <w:rFonts w:eastAsia="Arial" w:cs="Arial"/>
                <w:sz w:val="16"/>
                <w:szCs w:val="16"/>
              </w:rPr>
              <w:t>ofantimicrobialsusceptibility</w:t>
            </w:r>
            <w:proofErr w:type="spellEnd"/>
            <w:r w:rsidR="005D137D" w:rsidRPr="003E7F33">
              <w:rPr>
                <w:rFonts w:eastAsia="Arial" w:cs="Arial"/>
                <w:sz w:val="16"/>
                <w:szCs w:val="16"/>
              </w:rPr>
              <w:t xml:space="preserve"> testing.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99FF66"/>
          </w:tcPr>
          <w:p w:rsidR="005D137D" w:rsidRPr="00B6620B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PH1.16 mechanism/ s of action,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types,doses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side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effects,indicationsandcontraindications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drugswhich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act by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modulatingautacoids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</w:t>
            </w:r>
          </w:p>
        </w:tc>
        <w:tc>
          <w:tcPr>
            <w:tcW w:w="1845" w:type="dxa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33" w:type="dxa"/>
            <w:shd w:val="clear" w:color="auto" w:fill="92D050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Practical MI 1.1 BATCH A To demonstrate the various fungi in the laboratory. (OSPE)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99FF66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DOAP  PH 3.4 Skill station to recognize and report an ADR</w:t>
            </w:r>
          </w:p>
        </w:tc>
        <w:tc>
          <w:tcPr>
            <w:tcW w:w="2024" w:type="dxa"/>
            <w:shd w:val="clear" w:color="auto" w:fill="92D050"/>
          </w:tcPr>
          <w:p w:rsidR="00277DF6" w:rsidRPr="003E7F33" w:rsidRDefault="00277DF6" w:rsidP="00277DF6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>
              <w:rPr>
                <w:rFonts w:eastAsia="Calibri" w:cs="Calibri"/>
                <w:color w:val="000000"/>
                <w:sz w:val="16"/>
                <w:szCs w:val="16"/>
              </w:rPr>
              <w:t xml:space="preserve">SDL MI 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Antibiotic associated diarrhoea-Clostridium difficile</w:t>
            </w:r>
          </w:p>
          <w:p w:rsidR="005D137D" w:rsidRPr="003E7F33" w:rsidRDefault="00277DF6" w:rsidP="00277DF6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3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30/4/2021</w:t>
            </w:r>
          </w:p>
        </w:tc>
        <w:tc>
          <w:tcPr>
            <w:tcW w:w="1946" w:type="dxa"/>
            <w:shd w:val="clear" w:color="auto" w:fill="92D050"/>
          </w:tcPr>
          <w:p w:rsidR="005D137D" w:rsidRPr="003E7F33" w:rsidRDefault="00317CD5" w:rsidP="00106C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FORMATIVE ASSESSMENT</w:t>
            </w:r>
          </w:p>
        </w:tc>
        <w:tc>
          <w:tcPr>
            <w:tcW w:w="1924" w:type="dxa"/>
            <w:shd w:val="clear" w:color="auto" w:fill="99FF66"/>
          </w:tcPr>
          <w:p w:rsidR="005D137D" w:rsidRPr="003E7F33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PH1.16 mechanism/ s of action,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types,doses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side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effects,indicationsandcontraindications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drugswhich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act by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modulatingautacoids</w:t>
            </w:r>
            <w:proofErr w:type="spellEnd"/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845" w:type="dxa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33" w:type="dxa"/>
            <w:shd w:val="clear" w:color="auto" w:fill="FFCCFF"/>
          </w:tcPr>
          <w:p w:rsidR="005D137D" w:rsidRPr="003E7F33" w:rsidRDefault="005D137D" w:rsidP="00106C63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 BATCH A PA 7.5 LIPOMA AND LEIOMYOMA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E48312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 FM 14.3 (Batch B) Sample collection and clinical examination in a poisoning case</w:t>
            </w:r>
          </w:p>
        </w:tc>
        <w:tc>
          <w:tcPr>
            <w:tcW w:w="2024" w:type="dxa"/>
            <w:shd w:val="clear" w:color="auto" w:fill="BF0000"/>
          </w:tcPr>
          <w:p w:rsidR="00CB0ED0" w:rsidRPr="003E7F33" w:rsidRDefault="00CB0ED0" w:rsidP="00CB0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2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Pandemic 2.1</w:t>
            </w:r>
          </w:p>
          <w:p w:rsidR="00CB0ED0" w:rsidRPr="003E7F33" w:rsidRDefault="00CB0ED0" w:rsidP="00CB0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2" w:right="50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MI1.5 Sterilization and disinfection MI8.7 Basics of infection control - infection control practices</w:t>
            </w:r>
          </w:p>
          <w:p w:rsidR="00CB0ED0" w:rsidRPr="003E7F33" w:rsidRDefault="00CB0ED0" w:rsidP="00CB0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2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MI8.8 Microbial contamination of</w:t>
            </w:r>
          </w:p>
          <w:p w:rsidR="005D137D" w:rsidRPr="003E7F33" w:rsidRDefault="00CB0ED0" w:rsidP="00CB0ED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food water&amp; air (SGD)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6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0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1/5/2021</w:t>
            </w:r>
          </w:p>
        </w:tc>
        <w:tc>
          <w:tcPr>
            <w:tcW w:w="1946" w:type="dxa"/>
            <w:shd w:val="clear" w:color="auto" w:fill="92D050"/>
          </w:tcPr>
          <w:p w:rsidR="005D137D" w:rsidRPr="003E7F33" w:rsidRDefault="005D137D" w:rsidP="00106C63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MI1.7 H.I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.(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>PATHOLOGY)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 xml:space="preserve">IMMUNITY(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innateandacquiredincludingherdimmunity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).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1924" w:type="dxa"/>
            <w:shd w:val="clear" w:color="auto" w:fill="99FF66"/>
          </w:tcPr>
          <w:p w:rsidR="005D137D" w:rsidRPr="00B6620B" w:rsidRDefault="005D137D" w:rsidP="00106C63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PH1.16 mechanism/ s of action,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types,doses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side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effects,indicationsandcontraindications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drugswhich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act by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modulatingautacoids</w:t>
            </w:r>
            <w:proofErr w:type="spellEnd"/>
          </w:p>
        </w:tc>
        <w:tc>
          <w:tcPr>
            <w:tcW w:w="1845" w:type="dxa"/>
            <w:shd w:val="clear" w:color="auto" w:fill="99FFFF"/>
          </w:tcPr>
          <w:p w:rsidR="005D137D" w:rsidRPr="003E7F33" w:rsidRDefault="005D137D" w:rsidP="00106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color w:val="000000"/>
                <w:sz w:val="16"/>
                <w:szCs w:val="16"/>
              </w:rPr>
            </w:pP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  2.3 Module healthcare as a right Participatory student seminar</w:t>
            </w:r>
          </w:p>
        </w:tc>
        <w:tc>
          <w:tcPr>
            <w:tcW w:w="1633" w:type="dxa"/>
            <w:shd w:val="clear" w:color="auto" w:fill="FFCCFF"/>
          </w:tcPr>
          <w:p w:rsidR="005D137D" w:rsidRPr="003E7F33" w:rsidRDefault="005D137D" w:rsidP="00106C63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 BATCH B PA 7.5 LIPOMA AND LEIOMYOMA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3909" w:type="dxa"/>
            <w:shd w:val="clear" w:color="auto" w:fill="E48312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14.2  (Batch A)           Examination and MLR writing of injured person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</w:p>
        </w:tc>
        <w:tc>
          <w:tcPr>
            <w:tcW w:w="2024" w:type="dxa"/>
            <w:shd w:val="clear" w:color="auto" w:fill="BF0000"/>
          </w:tcPr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module2.1, 2.3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 1.1,8.6,8.7, 8.9</w:t>
            </w:r>
          </w:p>
          <w:p w:rsidR="005D137D" w:rsidRPr="003E7F33" w:rsidRDefault="005D137D" w:rsidP="00106C63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Sample collection , microbial diagnosis and air borne precautions </w:t>
            </w:r>
            <w:proofErr w:type="spellStart"/>
            <w:r w:rsidRPr="003E7F33">
              <w:rPr>
                <w:sz w:val="16"/>
                <w:szCs w:val="16"/>
              </w:rPr>
              <w:t>precautions</w:t>
            </w:r>
            <w:proofErr w:type="spellEnd"/>
            <w:r w:rsidRPr="003E7F33">
              <w:rPr>
                <w:sz w:val="16"/>
                <w:szCs w:val="16"/>
              </w:rPr>
              <w:t xml:space="preserve"> (SGD)</w:t>
            </w:r>
          </w:p>
        </w:tc>
      </w:tr>
    </w:tbl>
    <w:p w:rsidR="00974C8B" w:rsidRPr="00106C63" w:rsidRDefault="0093138D" w:rsidP="0048482F">
      <w:pPr>
        <w:pageBreakBefore/>
        <w:spacing w:line="480" w:lineRule="auto"/>
        <w:jc w:val="center"/>
        <w:rPr>
          <w:b/>
          <w:sz w:val="28"/>
          <w:szCs w:val="28"/>
        </w:rPr>
      </w:pPr>
      <w:r w:rsidRPr="00106C63">
        <w:rPr>
          <w:b/>
          <w:sz w:val="28"/>
          <w:szCs w:val="28"/>
        </w:rPr>
        <w:lastRenderedPageBreak/>
        <w:t>MBBS 2</w:t>
      </w:r>
      <w:r w:rsidRPr="00106C63">
        <w:rPr>
          <w:b/>
          <w:sz w:val="28"/>
          <w:szCs w:val="28"/>
          <w:vertAlign w:val="superscript"/>
        </w:rPr>
        <w:t>nd</w:t>
      </w:r>
      <w:r w:rsidRPr="00106C63">
        <w:rPr>
          <w:b/>
          <w:sz w:val="28"/>
          <w:szCs w:val="28"/>
        </w:rPr>
        <w:t xml:space="preserve"> Prof Batch 2019 Teaching Schedule for the month of May 1</w:t>
      </w:r>
      <w:r w:rsidRPr="00106C63">
        <w:rPr>
          <w:b/>
          <w:sz w:val="28"/>
          <w:szCs w:val="28"/>
          <w:vertAlign w:val="superscript"/>
        </w:rPr>
        <w:t>st</w:t>
      </w:r>
      <w:r w:rsidRPr="00106C63">
        <w:rPr>
          <w:b/>
          <w:sz w:val="28"/>
          <w:szCs w:val="28"/>
        </w:rPr>
        <w:t xml:space="preserve"> week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8"/>
        <w:gridCol w:w="945"/>
        <w:gridCol w:w="2224"/>
        <w:gridCol w:w="2195"/>
        <w:gridCol w:w="2049"/>
        <w:gridCol w:w="1774"/>
        <w:gridCol w:w="1739"/>
        <w:gridCol w:w="3032"/>
      </w:tblGrid>
      <w:tr w:rsidR="005D137D" w:rsidRPr="003E7F33" w:rsidTr="00277DF6">
        <w:trPr>
          <w:cantSplit/>
          <w:tblHeader/>
        </w:trPr>
        <w:tc>
          <w:tcPr>
            <w:tcW w:w="918" w:type="dxa"/>
          </w:tcPr>
          <w:p w:rsidR="005D137D" w:rsidRPr="00106C63" w:rsidRDefault="005D137D" w:rsidP="00106C6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06C63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945" w:type="dxa"/>
          </w:tcPr>
          <w:p w:rsidR="005D137D" w:rsidRPr="00106C63" w:rsidRDefault="005D137D" w:rsidP="00106C63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106C63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2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19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04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7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73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303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3/5/2021</w:t>
            </w:r>
          </w:p>
        </w:tc>
        <w:tc>
          <w:tcPr>
            <w:tcW w:w="2224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>Lecture PA9.4 autoimmunity.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>autoimmune disorders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 xml:space="preserve">Lecture PA9.5 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>pathogenesis of SLE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E48312"/>
          </w:tcPr>
          <w:p w:rsidR="005D137D" w:rsidRPr="003E7F33" w:rsidRDefault="005D137D" w:rsidP="00160EC4">
            <w:pPr>
              <w:spacing w:before="240" w:after="240"/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</w:t>
            </w:r>
            <w:r w:rsidRPr="003E7F33">
              <w:rPr>
                <w:rFonts w:eastAsia="Arial" w:cs="Arial"/>
                <w:sz w:val="16"/>
                <w:szCs w:val="16"/>
                <w:shd w:val="clear" w:color="auto" w:fill="E48312"/>
              </w:rPr>
              <w:t>FM 4.2, 4.3,4.4, 4.28   Roles of medical councils, Ethical code of conduct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4" w:type="dxa"/>
            <w:shd w:val="clear" w:color="auto" w:fill="FFCCFF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B PA TO OBSERVEA DIAGNOSTIC CYTOLOGY AND ITS STAINING AND INTERPRET THE SPECIMEN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 PH 3.4 Skill station to recognize and report an ADR</w:t>
            </w:r>
          </w:p>
        </w:tc>
        <w:tc>
          <w:tcPr>
            <w:tcW w:w="3032" w:type="dxa"/>
            <w:shd w:val="clear" w:color="auto" w:fill="669966"/>
          </w:tcPr>
          <w:p w:rsidR="005D137D" w:rsidRPr="00E14A08" w:rsidRDefault="005D137D">
            <w:pPr>
              <w:rPr>
                <w:color w:val="FFFFFF"/>
                <w:sz w:val="16"/>
                <w:szCs w:val="16"/>
              </w:rPr>
            </w:pPr>
            <w:r w:rsidRPr="00E14A08">
              <w:rPr>
                <w:color w:val="FFFFFF"/>
                <w:sz w:val="16"/>
                <w:szCs w:val="16"/>
              </w:rPr>
              <w:t>SU 3.1</w:t>
            </w:r>
            <w:r w:rsidRPr="00E14A08">
              <w:rPr>
                <w:color w:val="FFFFFF"/>
                <w:sz w:val="16"/>
                <w:szCs w:val="16"/>
              </w:rPr>
              <w:tab/>
            </w:r>
            <w:proofErr w:type="spellStart"/>
            <w:r w:rsidRPr="00E14A08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E14A08">
              <w:rPr>
                <w:color w:val="FFFFFF"/>
                <w:sz w:val="16"/>
                <w:szCs w:val="16"/>
              </w:rPr>
              <w:t xml:space="preserve"> of blood transfusion with Pathology Department/Transfusion Medicine.</w:t>
            </w:r>
          </w:p>
        </w:tc>
      </w:tr>
      <w:tr w:rsidR="005D137D" w:rsidRPr="003E7F33" w:rsidTr="00F079F3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4/5/2021</w:t>
            </w:r>
          </w:p>
        </w:tc>
        <w:tc>
          <w:tcPr>
            <w:tcW w:w="2224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>Lecture PA9.6 pathogenesis of HIV/AIDS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>PA9.7 common autoimmune disorders &amp; their pathogenesis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FFC00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CM5.8 importance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methodsof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food fortification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theeffects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additives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andadulteration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4" w:type="dxa"/>
            <w:shd w:val="clear" w:color="auto" w:fill="FFCCFF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 PA TO OBSERVEA DIAGNOSTIC CYTOLOGY AND ITS STAINING AND INTERPRET THE SPECIMEN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DOAP PH 3.4 Skill station to recognize and report an ADR</w:t>
            </w:r>
          </w:p>
        </w:tc>
        <w:tc>
          <w:tcPr>
            <w:tcW w:w="3032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IM4.6 Discuss and describe the pathophysiology and manifestations of malaria</w:t>
            </w:r>
          </w:p>
        </w:tc>
      </w:tr>
      <w:tr w:rsidR="005D137D" w:rsidRPr="003E7F33" w:rsidTr="00F079F3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5/5/2021</w:t>
            </w:r>
          </w:p>
        </w:tc>
        <w:tc>
          <w:tcPr>
            <w:tcW w:w="2224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>Lecture PA11.1 pathogenesis &amp; features of common cytogenetic abnormalities &amp; mutations of childhood</w:t>
            </w:r>
            <w:r w:rsidRPr="003E7F33">
              <w:rPr>
                <w:rFonts w:eastAsia="Calibri" w:cs="Calibri"/>
                <w:sz w:val="16"/>
                <w:szCs w:val="16"/>
              </w:rPr>
              <w:br/>
              <w:t xml:space="preserve">Lecture PA11.2&amp; PA11.3 pathogenesis of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tumours</w:t>
            </w:r>
            <w:proofErr w:type="spellEnd"/>
            <w:r w:rsidRPr="003E7F33">
              <w:rPr>
                <w:rFonts w:eastAsia="Calibri" w:cs="Calibri"/>
                <w:sz w:val="16"/>
                <w:szCs w:val="16"/>
              </w:rPr>
              <w:t>&amp; storage disorders of childhood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FFC00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L CM 10.1 Reproductive, maternal, newborn and Child Health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4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PRACTICAL MI 1.6 BATCH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BDifferent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methods of antimicrobial susceptibility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testingSGD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. Antibiotic stewardship program </w:t>
            </w:r>
          </w:p>
        </w:tc>
        <w:tc>
          <w:tcPr>
            <w:tcW w:w="17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 PH 3.5 Skill station to prepare and explain a list of P drugs for a given case/ condition</w:t>
            </w:r>
          </w:p>
        </w:tc>
        <w:tc>
          <w:tcPr>
            <w:tcW w:w="3032" w:type="dxa"/>
            <w:shd w:val="clear" w:color="auto" w:fill="996666"/>
          </w:tcPr>
          <w:p w:rsidR="005D137D" w:rsidRPr="00E14A08" w:rsidRDefault="005D137D">
            <w:pPr>
              <w:rPr>
                <w:color w:val="FFFFFF"/>
                <w:sz w:val="16"/>
                <w:szCs w:val="16"/>
              </w:rPr>
            </w:pPr>
            <w:r w:rsidRPr="00E14A08">
              <w:rPr>
                <w:color w:val="FFFFFF"/>
                <w:sz w:val="16"/>
                <w:szCs w:val="16"/>
              </w:rPr>
              <w:t>L OG 4.1  Basic embryology of fetus, factors influencing fetal growth and development, anatomy, physiology and development of placenta and teratogenesis PART 1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6/5/2021</w:t>
            </w:r>
          </w:p>
        </w:tc>
        <w:tc>
          <w:tcPr>
            <w:tcW w:w="2224" w:type="dxa"/>
            <w:shd w:val="clear" w:color="auto" w:fill="92D05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MI 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1.8 .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br/>
              <w:t>Antigen and Antibody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PH1.16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modulatingautacoids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includingantihistaminic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5-HTmodulating drugs,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NSAIDs,drugs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for gout, anti-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rheumaticdrugs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, drugs for Migraine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4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PRACTICAL MI 1.6 BATCH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ADifferent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methods of antimicrobial susceptibility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testingSGD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. Antibiotic stewardship program </w:t>
            </w:r>
          </w:p>
        </w:tc>
        <w:tc>
          <w:tcPr>
            <w:tcW w:w="173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 PH 3.5 Skill station to prepare and explain a list of P drugs for a given case/ condition</w:t>
            </w:r>
          </w:p>
        </w:tc>
        <w:tc>
          <w:tcPr>
            <w:tcW w:w="303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  <w:p w:rsidR="00277DF6" w:rsidRPr="003E7F33" w:rsidRDefault="00277DF6" w:rsidP="00277DF6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>
              <w:rPr>
                <w:rFonts w:eastAsia="Calibri" w:cs="Calibri"/>
                <w:color w:val="000000"/>
                <w:sz w:val="16"/>
                <w:szCs w:val="16"/>
              </w:rPr>
              <w:t xml:space="preserve">SDL MI 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Antibiotic associated diarrhoea-Clostridium difficile</w:t>
            </w:r>
          </w:p>
          <w:p w:rsidR="005D137D" w:rsidRPr="003E7F33" w:rsidRDefault="00277DF6" w:rsidP="00277DF6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3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7/5/2021</w:t>
            </w:r>
          </w:p>
        </w:tc>
        <w:tc>
          <w:tcPr>
            <w:tcW w:w="2224" w:type="dxa"/>
            <w:shd w:val="clear" w:color="auto" w:fill="92D05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MI1.1 SDL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Bacterialgenetics</w:t>
            </w:r>
            <w:proofErr w:type="spellEnd"/>
          </w:p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(Block 2)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localanaesthetics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4" w:type="dxa"/>
            <w:shd w:val="clear" w:color="auto" w:fill="FFCCFF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A PA 10.1 A TO STUDY CYSTICERCOSIS AND MALARIAL PARASITE.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B) Examination for age estimations</w:t>
            </w:r>
          </w:p>
        </w:tc>
        <w:tc>
          <w:tcPr>
            <w:tcW w:w="3032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8.1.30 (SGD) Emerging &amp; Re- emerging infections</w:t>
            </w:r>
          </w:p>
        </w:tc>
      </w:tr>
      <w:tr w:rsidR="005D137D" w:rsidRPr="003E7F33" w:rsidTr="00277DF6">
        <w:trPr>
          <w:cantSplit/>
          <w:tblHeader/>
        </w:trPr>
        <w:tc>
          <w:tcPr>
            <w:tcW w:w="918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45" w:type="dxa"/>
            <w:vAlign w:val="center"/>
          </w:tcPr>
          <w:p w:rsidR="005D137D" w:rsidRPr="003E7F33" w:rsidRDefault="005D137D" w:rsidP="00D120DB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8/5/21</w:t>
            </w:r>
          </w:p>
        </w:tc>
        <w:tc>
          <w:tcPr>
            <w:tcW w:w="2224" w:type="dxa"/>
            <w:shd w:val="clear" w:color="auto" w:fill="92D050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MI1.8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Antigen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,antibody</w:t>
            </w:r>
            <w:proofErr w:type="spellEnd"/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reactions.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Describe mechanisms of immunity</w:t>
            </w:r>
          </w:p>
        </w:tc>
        <w:tc>
          <w:tcPr>
            <w:tcW w:w="2195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Lecture PH1.18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Generalanaesthetics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pre-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anaesthetic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medications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shd w:val="clear" w:color="auto" w:fill="99FF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  2.3 Module healthcare as a right Participatory seminar</w:t>
            </w:r>
          </w:p>
        </w:tc>
        <w:tc>
          <w:tcPr>
            <w:tcW w:w="1774" w:type="dxa"/>
            <w:shd w:val="clear" w:color="auto" w:fill="FFCCFF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BATCH B PA 10.1 A TO STUDY CYSTICERCOSIS AND MALARIAL PARASITE.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14.3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A) Sample collection and clinical examination in a poisoning case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032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8.1.30 (SGD) Emerging &amp; Re- emerging infections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3138D" w:rsidP="0048482F">
      <w:pPr>
        <w:pageBreakBefore/>
        <w:spacing w:line="360" w:lineRule="auto"/>
        <w:jc w:val="center"/>
        <w:rPr>
          <w:b/>
          <w:sz w:val="16"/>
          <w:szCs w:val="16"/>
        </w:rPr>
      </w:pPr>
      <w:r w:rsidRPr="00F03AAF">
        <w:rPr>
          <w:b/>
          <w:sz w:val="28"/>
          <w:szCs w:val="16"/>
        </w:rPr>
        <w:lastRenderedPageBreak/>
        <w:t>MBBS 2</w:t>
      </w:r>
      <w:r w:rsidRPr="00F03AAF">
        <w:rPr>
          <w:b/>
          <w:sz w:val="28"/>
          <w:szCs w:val="16"/>
          <w:vertAlign w:val="superscript"/>
        </w:rPr>
        <w:t>nd</w:t>
      </w:r>
      <w:r w:rsidRPr="00F03AAF">
        <w:rPr>
          <w:b/>
          <w:sz w:val="28"/>
          <w:szCs w:val="16"/>
        </w:rPr>
        <w:t xml:space="preserve"> Prof Batch 2019 Teaching Schedule for the month of May 2</w:t>
      </w:r>
      <w:r w:rsidRPr="00F03AAF">
        <w:rPr>
          <w:b/>
          <w:sz w:val="28"/>
          <w:szCs w:val="16"/>
          <w:vertAlign w:val="superscript"/>
        </w:rPr>
        <w:t xml:space="preserve">nd </w:t>
      </w:r>
      <w:r w:rsidRPr="00F03AAF">
        <w:rPr>
          <w:b/>
          <w:sz w:val="28"/>
          <w:szCs w:val="16"/>
        </w:rPr>
        <w:t xml:space="preserve">week 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60"/>
        <w:gridCol w:w="1331"/>
        <w:gridCol w:w="1695"/>
        <w:gridCol w:w="2163"/>
        <w:gridCol w:w="2427"/>
        <w:gridCol w:w="1740"/>
        <w:gridCol w:w="1644"/>
        <w:gridCol w:w="1817"/>
      </w:tblGrid>
      <w:tr w:rsidR="005D137D" w:rsidRPr="003E7F33">
        <w:trPr>
          <w:cantSplit/>
          <w:trHeight w:val="422"/>
          <w:tblHeader/>
          <w:jc w:val="center"/>
        </w:trPr>
        <w:tc>
          <w:tcPr>
            <w:tcW w:w="1360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33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169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163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427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40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64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17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1798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10/5/21</w:t>
            </w:r>
          </w:p>
        </w:tc>
        <w:tc>
          <w:tcPr>
            <w:tcW w:w="1695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PA12.1 disorders caused by air pollution, tobacco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&amp; alcohol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PA12.2 disorders caused by protein-calorie malnutrition and starvation.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 12.3 obesity</w:t>
            </w:r>
          </w:p>
        </w:tc>
        <w:tc>
          <w:tcPr>
            <w:tcW w:w="2163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FM 4.5, 4.6,4.24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Rights and duties of Medical practitioners , laws in relation to patients</w:t>
            </w:r>
          </w:p>
        </w:tc>
        <w:tc>
          <w:tcPr>
            <w:tcW w:w="242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40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B 8.3 PA TO OBSERVEA DIAGNOSTIC CYTOLOGY AND ITS STAINING AND INTERPRET THE SPECIMEN</w:t>
            </w:r>
          </w:p>
        </w:tc>
        <w:tc>
          <w:tcPr>
            <w:tcW w:w="164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 PH 3.5 Skill station to prepare and explain a list of P drugs for a given case/ condition</w:t>
            </w:r>
          </w:p>
        </w:tc>
        <w:tc>
          <w:tcPr>
            <w:tcW w:w="1817" w:type="dxa"/>
            <w:shd w:val="clear" w:color="auto" w:fill="669966"/>
          </w:tcPr>
          <w:p w:rsidR="005D137D" w:rsidRPr="00E14A08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"/>
              <w:rPr>
                <w:color w:val="FFFFFF"/>
                <w:sz w:val="16"/>
                <w:szCs w:val="16"/>
              </w:rPr>
            </w:pPr>
            <w:r w:rsidRPr="00E14A08">
              <w:rPr>
                <w:color w:val="FFFFFF"/>
                <w:sz w:val="16"/>
                <w:szCs w:val="16"/>
              </w:rPr>
              <w:t>SU 4.1, 4.2 Burns:-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E14A08">
              <w:rPr>
                <w:color w:val="FFFFFF"/>
                <w:sz w:val="16"/>
                <w:szCs w:val="16"/>
              </w:rPr>
              <w:t>Classifications &amp;Causes of burn with clinical features.</w:t>
            </w:r>
          </w:p>
        </w:tc>
      </w:tr>
      <w:tr w:rsidR="005D137D" w:rsidRPr="003E7F33" w:rsidTr="00F079F3">
        <w:trPr>
          <w:cantSplit/>
          <w:trHeight w:val="1431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11/5/21</w:t>
            </w:r>
          </w:p>
        </w:tc>
        <w:tc>
          <w:tcPr>
            <w:tcW w:w="1695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PA18.2  acute and chronic </w:t>
            </w:r>
            <w:proofErr w:type="spellStart"/>
            <w:r w:rsidRPr="003E7F33">
              <w:rPr>
                <w:sz w:val="16"/>
                <w:szCs w:val="16"/>
              </w:rPr>
              <w:t>leukaemia</w:t>
            </w:r>
            <w:proofErr w:type="spellEnd"/>
          </w:p>
        </w:tc>
        <w:tc>
          <w:tcPr>
            <w:tcW w:w="2163" w:type="dxa"/>
            <w:shd w:val="clear" w:color="auto" w:fill="FFC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CM 10.2  methods of screening high risk groups </w:t>
            </w:r>
          </w:p>
        </w:tc>
        <w:tc>
          <w:tcPr>
            <w:tcW w:w="242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40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8.3 PA TO OBSERVEA DIAGNOSTIC CYTOLOGY AND ITS STAINING AND INTERPRET THE SPECIMEN</w:t>
            </w:r>
          </w:p>
        </w:tc>
        <w:tc>
          <w:tcPr>
            <w:tcW w:w="164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PH 3.5 Skill station list of P drugs for a given case/ condition</w:t>
            </w:r>
          </w:p>
        </w:tc>
        <w:tc>
          <w:tcPr>
            <w:tcW w:w="1817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IM4.22 Describe and discuss the pharmacology, indications, adverse reactions, interactions of antimalarial drugs and basis of resistance</w:t>
            </w:r>
          </w:p>
        </w:tc>
      </w:tr>
      <w:tr w:rsidR="005D137D" w:rsidRPr="003E7F33" w:rsidTr="00F079F3">
        <w:trPr>
          <w:cantSplit/>
          <w:trHeight w:val="1615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12/5/21</w:t>
            </w:r>
          </w:p>
        </w:tc>
        <w:tc>
          <w:tcPr>
            <w:tcW w:w="1695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PA19.4 Hodgkin's and non-Hodgkin's lymphoma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PA19.6 causes of splenomegaly</w:t>
            </w:r>
          </w:p>
        </w:tc>
        <w:tc>
          <w:tcPr>
            <w:tcW w:w="2163" w:type="dxa"/>
            <w:shd w:val="clear" w:color="auto" w:fill="FFC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CM 10.4  reproductive, maternal, newborn &amp; child health (RMCH); </w:t>
            </w:r>
          </w:p>
        </w:tc>
        <w:tc>
          <w:tcPr>
            <w:tcW w:w="242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40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1.7 and 1.8 Batch B Demonstration of infection control practices</w:t>
            </w:r>
          </w:p>
        </w:tc>
        <w:tc>
          <w:tcPr>
            <w:tcW w:w="164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A PH 3.5 </w:t>
            </w:r>
            <w:proofErr w:type="spellStart"/>
            <w:r w:rsidRPr="003E7F33">
              <w:rPr>
                <w:sz w:val="16"/>
                <w:szCs w:val="16"/>
              </w:rPr>
              <w:t>SkiII</w:t>
            </w:r>
            <w:proofErr w:type="spellEnd"/>
            <w:r w:rsidRPr="003E7F33">
              <w:rPr>
                <w:sz w:val="16"/>
                <w:szCs w:val="16"/>
              </w:rPr>
              <w:t xml:space="preserve"> station to list of P drugs for a given case/ condition</w:t>
            </w:r>
          </w:p>
        </w:tc>
        <w:tc>
          <w:tcPr>
            <w:tcW w:w="1817" w:type="dxa"/>
            <w:shd w:val="clear" w:color="auto" w:fill="996666"/>
          </w:tcPr>
          <w:p w:rsidR="005D137D" w:rsidRPr="00E14A08" w:rsidRDefault="005D137D">
            <w:pPr>
              <w:rPr>
                <w:color w:val="FFFFFF"/>
                <w:sz w:val="16"/>
                <w:szCs w:val="16"/>
              </w:rPr>
            </w:pPr>
            <w:r w:rsidRPr="00E14A08">
              <w:rPr>
                <w:color w:val="FFFFFF"/>
                <w:sz w:val="16"/>
                <w:szCs w:val="16"/>
              </w:rPr>
              <w:t>L OG 4.1 Basic embryology of fetus, factors influencing fetal growth and development., anatomy, physiology and development of placenta and teratogenesis part 3</w:t>
            </w:r>
          </w:p>
        </w:tc>
      </w:tr>
      <w:tr w:rsidR="005D137D" w:rsidRPr="003E7F33">
        <w:trPr>
          <w:cantSplit/>
          <w:trHeight w:val="1431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13/5/21</w:t>
            </w:r>
          </w:p>
        </w:tc>
        <w:tc>
          <w:tcPr>
            <w:tcW w:w="1695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1.8 components of the immune </w:t>
            </w:r>
            <w:r w:rsidRPr="003E7F33">
              <w:rPr>
                <w:sz w:val="16"/>
                <w:szCs w:val="16"/>
                <w:shd w:val="clear" w:color="auto" w:fill="92D050"/>
              </w:rPr>
              <w:t>system.</w:t>
            </w:r>
          </w:p>
        </w:tc>
        <w:tc>
          <w:tcPr>
            <w:tcW w:w="2163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1.50 immunomodulators and management of organ transplant rejection</w:t>
            </w:r>
          </w:p>
        </w:tc>
        <w:tc>
          <w:tcPr>
            <w:tcW w:w="242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40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1.7 and 1.8 Batch A Demonstration of infection control practices</w:t>
            </w:r>
          </w:p>
        </w:tc>
        <w:tc>
          <w:tcPr>
            <w:tcW w:w="164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 PH 3.5 Skill station to prepare and explain a list of P drugs for a given case/ condition</w:t>
            </w:r>
          </w:p>
        </w:tc>
        <w:tc>
          <w:tcPr>
            <w:tcW w:w="1817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acute and chronic effects of ethanol intake and the symptoms and management of methanol and ethanol poisonings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3</w:t>
            </w:r>
          </w:p>
        </w:tc>
      </w:tr>
      <w:tr w:rsidR="005D137D" w:rsidRPr="003E7F33">
        <w:trPr>
          <w:cantSplit/>
          <w:trHeight w:val="183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14/5/21</w:t>
            </w:r>
          </w:p>
        </w:tc>
        <w:tc>
          <w:tcPr>
            <w:tcW w:w="1695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16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42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40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64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1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5D137D" w:rsidRPr="003E7F33">
        <w:trPr>
          <w:cantSplit/>
          <w:trHeight w:val="715"/>
          <w:tblHeader/>
          <w:jc w:val="center"/>
        </w:trPr>
        <w:tc>
          <w:tcPr>
            <w:tcW w:w="136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33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15/5/21</w:t>
            </w:r>
          </w:p>
        </w:tc>
        <w:tc>
          <w:tcPr>
            <w:tcW w:w="1695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1.8 H.I.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Compliment system-1</w:t>
            </w:r>
          </w:p>
        </w:tc>
        <w:tc>
          <w:tcPr>
            <w:tcW w:w="2163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1.50 immunomodulators and management of organ transplant rejection</w:t>
            </w:r>
          </w:p>
        </w:tc>
        <w:tc>
          <w:tcPr>
            <w:tcW w:w="2427" w:type="dxa"/>
            <w:shd w:val="clear" w:color="auto" w:fill="99FF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 2.4 Working in a health care team. Tag along session</w:t>
            </w:r>
          </w:p>
        </w:tc>
        <w:tc>
          <w:tcPr>
            <w:tcW w:w="1740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B PA 18.2 A TO STUDY CML.CLL</w:t>
            </w:r>
          </w:p>
        </w:tc>
        <w:tc>
          <w:tcPr>
            <w:tcW w:w="1644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14.4 (Batch A) Examination for age estimation</w:t>
            </w:r>
          </w:p>
        </w:tc>
        <w:tc>
          <w:tcPr>
            <w:tcW w:w="1817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 SDL- Childhood malignancies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3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8F64EE" w:rsidRDefault="0093138D" w:rsidP="0048482F">
      <w:pPr>
        <w:pageBreakBefore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May 3</w:t>
      </w:r>
      <w:r w:rsidRPr="008F64EE">
        <w:rPr>
          <w:b/>
          <w:sz w:val="28"/>
          <w:szCs w:val="28"/>
          <w:vertAlign w:val="superscript"/>
        </w:rPr>
        <w:t>RD</w:t>
      </w:r>
      <w:r w:rsidRPr="008F64EE">
        <w:rPr>
          <w:b/>
          <w:sz w:val="28"/>
          <w:szCs w:val="28"/>
        </w:rPr>
        <w:t xml:space="preserve"> week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28"/>
        <w:gridCol w:w="954"/>
        <w:gridCol w:w="1989"/>
        <w:gridCol w:w="2613"/>
        <w:gridCol w:w="1977"/>
        <w:gridCol w:w="2312"/>
        <w:gridCol w:w="1654"/>
        <w:gridCol w:w="2565"/>
      </w:tblGrid>
      <w:tr w:rsidR="005D137D" w:rsidRPr="003E7F33">
        <w:trPr>
          <w:cantSplit/>
          <w:tblHeader/>
        </w:trPr>
        <w:tc>
          <w:tcPr>
            <w:tcW w:w="8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95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198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613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977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1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65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56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17/5/21</w:t>
            </w:r>
          </w:p>
        </w:tc>
        <w:tc>
          <w:tcPr>
            <w:tcW w:w="1989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PA20.1 features of plasma cell myeloma</w:t>
            </w:r>
          </w:p>
        </w:tc>
        <w:tc>
          <w:tcPr>
            <w:tcW w:w="2613" w:type="dxa"/>
            <w:shd w:val="clear" w:color="auto" w:fill="E48312"/>
          </w:tcPr>
          <w:p w:rsidR="005D137D" w:rsidRPr="003E7F33" w:rsidRDefault="005D137D" w:rsidP="00160EC4">
            <w:pPr>
              <w:spacing w:before="240" w:after="24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FM 4.20, 4.21, 4.18   Medical negligence, therapeutic privilege, product liability, etc</w:t>
            </w:r>
          </w:p>
        </w:tc>
        <w:tc>
          <w:tcPr>
            <w:tcW w:w="197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B PA 18.2 TO STUDY AML.ALL</w:t>
            </w:r>
          </w:p>
        </w:tc>
        <w:tc>
          <w:tcPr>
            <w:tcW w:w="165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PH 3.2 Skill lab Perform and interpret a critical appraisal (audit) of a given prescription</w:t>
            </w:r>
          </w:p>
        </w:tc>
        <w:tc>
          <w:tcPr>
            <w:tcW w:w="2565" w:type="dxa"/>
            <w:shd w:val="clear" w:color="auto" w:fill="6699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SU 4.1, </w:t>
            </w:r>
            <w:proofErr w:type="gramStart"/>
            <w:r w:rsidRPr="003E7F33">
              <w:rPr>
                <w:sz w:val="16"/>
                <w:szCs w:val="16"/>
              </w:rPr>
              <w:t>4.2 Management of Burns</w:t>
            </w:r>
            <w:proofErr w:type="gramEnd"/>
            <w:r w:rsidRPr="003E7F33">
              <w:rPr>
                <w:sz w:val="16"/>
                <w:szCs w:val="16"/>
              </w:rPr>
              <w:t>.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18/5/21</w:t>
            </w:r>
          </w:p>
        </w:tc>
        <w:tc>
          <w:tcPr>
            <w:tcW w:w="1989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PA21.1 vascular and platelet disorders including ITP and </w:t>
            </w:r>
            <w:proofErr w:type="spellStart"/>
            <w:r w:rsidRPr="003E7F33">
              <w:rPr>
                <w:sz w:val="16"/>
                <w:szCs w:val="16"/>
              </w:rPr>
              <w:t>haemophilia's</w:t>
            </w:r>
            <w:proofErr w:type="spellEnd"/>
            <w:r w:rsidRPr="003E7F33">
              <w:rPr>
                <w:sz w:val="16"/>
                <w:szCs w:val="16"/>
              </w:rPr>
              <w:t xml:space="preserve">  PA21.3 Differentiate platelet PA21.4 DIC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PA21.5 disseminated intravascular coagulation, it</w:t>
            </w:r>
          </w:p>
        </w:tc>
        <w:tc>
          <w:tcPr>
            <w:tcW w:w="2613" w:type="dxa"/>
            <w:shd w:val="clear" w:color="auto" w:fill="FFCC00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7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PA 18.2 TO STUDY CML.CLL</w:t>
            </w:r>
          </w:p>
        </w:tc>
        <w:tc>
          <w:tcPr>
            <w:tcW w:w="165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DOAP  PH 3.2 Skill lab Perform and interpret a critical appraisal of a given prescription</w:t>
            </w:r>
          </w:p>
        </w:tc>
        <w:tc>
          <w:tcPr>
            <w:tcW w:w="2565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IM4.23Prescribe drugs for malaria based on the species identified, prevalence of drug resistance and National Programs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19/5/21</w:t>
            </w:r>
          </w:p>
        </w:tc>
        <w:tc>
          <w:tcPr>
            <w:tcW w:w="1989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PA22.1 blood group systems (ABO and RH)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PA22.2 compatibility testing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PA22.4 blood components  their clinical uses</w:t>
            </w:r>
          </w:p>
        </w:tc>
        <w:tc>
          <w:tcPr>
            <w:tcW w:w="2613" w:type="dxa"/>
            <w:shd w:val="clear" w:color="auto" w:fill="FFCC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10.7 SGD  basis and principles of the Family Welfare Program including the organization, technical and operational aspects</w:t>
            </w:r>
          </w:p>
        </w:tc>
        <w:tc>
          <w:tcPr>
            <w:tcW w:w="197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PRACTICAL MI 8.6 Batch B. SGD </w:t>
            </w:r>
            <w:proofErr w:type="spellStart"/>
            <w:r w:rsidRPr="003E7F33">
              <w:rPr>
                <w:sz w:val="16"/>
                <w:szCs w:val="16"/>
              </w:rPr>
              <w:t>Iinfection</w:t>
            </w:r>
            <w:proofErr w:type="spellEnd"/>
            <w:r w:rsidRPr="003E7F33">
              <w:rPr>
                <w:sz w:val="16"/>
                <w:szCs w:val="16"/>
              </w:rPr>
              <w:t xml:space="preserve"> control and BWM, including new guidelines.</w:t>
            </w:r>
          </w:p>
        </w:tc>
        <w:tc>
          <w:tcPr>
            <w:tcW w:w="165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DOAP y PH 3.3 Skill lab  critical evaluation of the drug promotional literature</w:t>
            </w:r>
          </w:p>
        </w:tc>
        <w:tc>
          <w:tcPr>
            <w:tcW w:w="2565" w:type="dxa"/>
            <w:shd w:val="clear" w:color="auto" w:fill="9966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OG 4.1 Basic embryology of fetus, factors influencing fetal growth and development, anatomy, physiology and development of placenta and teratogenesis PART 4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20/5/21</w:t>
            </w:r>
          </w:p>
        </w:tc>
        <w:tc>
          <w:tcPr>
            <w:tcW w:w="1989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1.8 H.I.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Compliment system-2</w:t>
            </w:r>
          </w:p>
        </w:tc>
        <w:tc>
          <w:tcPr>
            <w:tcW w:w="2613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which act on CNS</w:t>
            </w:r>
          </w:p>
        </w:tc>
        <w:tc>
          <w:tcPr>
            <w:tcW w:w="197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8.6 Batch A Infection control and BWM, including new guidelines.</w:t>
            </w:r>
          </w:p>
        </w:tc>
        <w:tc>
          <w:tcPr>
            <w:tcW w:w="165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DOAP  PH 3.3 Skill lab critical evaluation of the drug promotional literature</w:t>
            </w:r>
          </w:p>
        </w:tc>
        <w:tc>
          <w:tcPr>
            <w:tcW w:w="2565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 acute and chronic effects of ethanol intake and the symptoms and management of methanol and ethanol poisonings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3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21/5/21</w:t>
            </w:r>
          </w:p>
        </w:tc>
        <w:tc>
          <w:tcPr>
            <w:tcW w:w="1989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1.10 H.I. Hypersensitive reactions -1</w:t>
            </w:r>
          </w:p>
        </w:tc>
        <w:tc>
          <w:tcPr>
            <w:tcW w:w="2613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which act on CNS</w:t>
            </w:r>
          </w:p>
        </w:tc>
        <w:tc>
          <w:tcPr>
            <w:tcW w:w="197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PA 18.2 TO STUDY AML.ALL</w:t>
            </w:r>
          </w:p>
        </w:tc>
        <w:tc>
          <w:tcPr>
            <w:tcW w:w="1654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SGD FM 14.6     (Batch B) Examination of hair, </w:t>
            </w:r>
            <w:proofErr w:type="spellStart"/>
            <w:r w:rsidRPr="003E7F33">
              <w:rPr>
                <w:sz w:val="16"/>
                <w:szCs w:val="16"/>
              </w:rPr>
              <w:t>fibre</w:t>
            </w:r>
            <w:proofErr w:type="spellEnd"/>
            <w:r w:rsidRPr="003E7F33">
              <w:rPr>
                <w:sz w:val="16"/>
                <w:szCs w:val="16"/>
              </w:rPr>
              <w:t>, semen and other body fluids</w:t>
            </w:r>
          </w:p>
        </w:tc>
        <w:tc>
          <w:tcPr>
            <w:tcW w:w="2565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Nosocomial infections*Vaccine Strategies, 3 hrs Clinical Posting. *Emerging/Remerging, 4 hrs Clinical Posting </w:t>
            </w:r>
          </w:p>
        </w:tc>
      </w:tr>
      <w:tr w:rsidR="005D137D" w:rsidRPr="003E7F33">
        <w:trPr>
          <w:cantSplit/>
          <w:tblHeader/>
        </w:trPr>
        <w:tc>
          <w:tcPr>
            <w:tcW w:w="82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5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22/5/21</w:t>
            </w:r>
          </w:p>
        </w:tc>
        <w:tc>
          <w:tcPr>
            <w:tcW w:w="1989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</w:t>
            </w:r>
            <w:proofErr w:type="gramStart"/>
            <w:r w:rsidRPr="003E7F33">
              <w:rPr>
                <w:sz w:val="16"/>
                <w:szCs w:val="16"/>
              </w:rPr>
              <w:t>1.10 .</w:t>
            </w:r>
            <w:proofErr w:type="gramEnd"/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Describe various immune deficiency disorders.</w:t>
            </w:r>
          </w:p>
        </w:tc>
        <w:tc>
          <w:tcPr>
            <w:tcW w:w="2613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acting on CNS</w:t>
            </w:r>
          </w:p>
        </w:tc>
        <w:tc>
          <w:tcPr>
            <w:tcW w:w="1977" w:type="dxa"/>
            <w:shd w:val="clear" w:color="auto" w:fill="99FFFF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6"/>
              <w:jc w:val="both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AETCOM/SPORTS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Working in a health care team. Tag along session</w:t>
            </w:r>
          </w:p>
        </w:tc>
        <w:tc>
          <w:tcPr>
            <w:tcW w:w="231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B PA 19.5 TO IDENTIFY AND DESCRIBE THE METASTATIC DEPOSITS IN LYMPH NODES</w:t>
            </w:r>
          </w:p>
        </w:tc>
        <w:tc>
          <w:tcPr>
            <w:tcW w:w="1654" w:type="dxa"/>
            <w:shd w:val="clear" w:color="auto" w:fill="E48312"/>
          </w:tcPr>
          <w:p w:rsidR="005D137D" w:rsidRPr="003E7F33" w:rsidRDefault="00BA7A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(Batch A) FM 14.5</w:t>
            </w:r>
            <w:r w:rsidR="005D137D" w:rsidRPr="003E7F33">
              <w:rPr>
                <w:sz w:val="16"/>
                <w:szCs w:val="16"/>
              </w:rPr>
              <w:t xml:space="preserve">   Dealing with a postmortem case</w:t>
            </w:r>
            <w:r>
              <w:rPr>
                <w:sz w:val="16"/>
                <w:szCs w:val="16"/>
              </w:rPr>
              <w:t xml:space="preserve"> BLOCK 2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 SDL- Childhood malignancies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3</w:t>
            </w:r>
          </w:p>
        </w:tc>
      </w:tr>
    </w:tbl>
    <w:p w:rsidR="0093138D" w:rsidRPr="003E7F33" w:rsidRDefault="0093138D">
      <w:pPr>
        <w:rPr>
          <w:sz w:val="16"/>
          <w:szCs w:val="16"/>
        </w:rPr>
      </w:pPr>
    </w:p>
    <w:p w:rsidR="00974C8B" w:rsidRPr="00E02B8A" w:rsidRDefault="0093138D">
      <w:pPr>
        <w:rPr>
          <w:b/>
          <w:sz w:val="16"/>
          <w:szCs w:val="16"/>
        </w:rPr>
      </w:pPr>
      <w:r w:rsidRPr="003E7F33">
        <w:rPr>
          <w:sz w:val="16"/>
          <w:szCs w:val="16"/>
        </w:rPr>
        <w:t>*</w:t>
      </w:r>
      <w:r w:rsidR="00AC7C7D" w:rsidRPr="00E02B8A">
        <w:rPr>
          <w:b/>
          <w:sz w:val="16"/>
          <w:szCs w:val="16"/>
        </w:rPr>
        <w:t>24</w:t>
      </w:r>
      <w:r w:rsidR="00AC7C7D" w:rsidRPr="00E02B8A">
        <w:rPr>
          <w:b/>
          <w:sz w:val="16"/>
          <w:szCs w:val="16"/>
          <w:vertAlign w:val="superscript"/>
        </w:rPr>
        <w:t>th</w:t>
      </w:r>
      <w:r w:rsidR="00AC7C7D" w:rsidRPr="00E02B8A">
        <w:rPr>
          <w:b/>
          <w:sz w:val="16"/>
          <w:szCs w:val="16"/>
        </w:rPr>
        <w:t xml:space="preserve"> May to 4</w:t>
      </w:r>
      <w:r w:rsidR="00AC7C7D" w:rsidRPr="00E02B8A">
        <w:rPr>
          <w:b/>
          <w:sz w:val="16"/>
          <w:szCs w:val="16"/>
          <w:vertAlign w:val="superscript"/>
        </w:rPr>
        <w:t>th</w:t>
      </w:r>
      <w:r w:rsidR="00AC7C7D" w:rsidRPr="00E02B8A">
        <w:rPr>
          <w:b/>
          <w:sz w:val="16"/>
          <w:szCs w:val="16"/>
        </w:rPr>
        <w:t xml:space="preserve"> June 2021 Summative </w:t>
      </w:r>
      <w:r w:rsidRPr="00E02B8A">
        <w:rPr>
          <w:b/>
          <w:sz w:val="16"/>
          <w:szCs w:val="16"/>
        </w:rPr>
        <w:t>Assessment</w:t>
      </w:r>
    </w:p>
    <w:p w:rsidR="0093138D" w:rsidRPr="00E02B8A" w:rsidRDefault="0093138D">
      <w:pPr>
        <w:rPr>
          <w:b/>
          <w:sz w:val="16"/>
          <w:szCs w:val="16"/>
        </w:rPr>
      </w:pPr>
    </w:p>
    <w:p w:rsidR="00974C8B" w:rsidRPr="008F64EE" w:rsidRDefault="0093138D" w:rsidP="0048482F">
      <w:pPr>
        <w:pageBreakBefore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JUNE </w:t>
      </w:r>
      <w:proofErr w:type="gramStart"/>
      <w:r w:rsidRPr="008F64EE">
        <w:rPr>
          <w:b/>
          <w:sz w:val="28"/>
          <w:szCs w:val="28"/>
        </w:rPr>
        <w:t>1</w:t>
      </w:r>
      <w:r w:rsidRPr="008F64EE">
        <w:rPr>
          <w:b/>
          <w:sz w:val="28"/>
          <w:szCs w:val="28"/>
          <w:vertAlign w:val="superscript"/>
        </w:rPr>
        <w:t>ST</w:t>
      </w:r>
      <w:r w:rsidRPr="008F64EE">
        <w:rPr>
          <w:b/>
          <w:sz w:val="28"/>
          <w:szCs w:val="28"/>
        </w:rPr>
        <w:t xml:space="preserve">  week</w:t>
      </w:r>
      <w:proofErr w:type="gramEnd"/>
      <w:r w:rsidRPr="008F64EE">
        <w:rPr>
          <w:b/>
          <w:sz w:val="28"/>
          <w:szCs w:val="28"/>
        </w:rPr>
        <w:t xml:space="preserve"> 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14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11"/>
        <w:gridCol w:w="1759"/>
        <w:gridCol w:w="1812"/>
        <w:gridCol w:w="1687"/>
        <w:gridCol w:w="1825"/>
        <w:gridCol w:w="6177"/>
      </w:tblGrid>
      <w:tr w:rsidR="005D137D" w:rsidRPr="003E7F33">
        <w:trPr>
          <w:cantSplit/>
          <w:trHeight w:val="1204"/>
          <w:tblHeader/>
        </w:trPr>
        <w:tc>
          <w:tcPr>
            <w:tcW w:w="171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75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181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687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2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6177" w:type="dxa"/>
            <w:vMerge w:val="restart"/>
            <w:shd w:val="clear" w:color="auto" w:fill="F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AIT</w:t>
            </w:r>
            <w:r w:rsidR="00E6472A">
              <w:rPr>
                <w:sz w:val="16"/>
                <w:szCs w:val="16"/>
              </w:rPr>
              <w:t xml:space="preserve"> JAUNDICE 12.00-2.30 PM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6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 xml:space="preserve">PA25.2 L Describe the pathophysiology and pathologic changes seen in hepatic failure and their clinical </w:t>
            </w:r>
            <w:proofErr w:type="spellStart"/>
            <w:r w:rsidRPr="003E7F33">
              <w:rPr>
                <w:color w:val="000000"/>
                <w:sz w:val="16"/>
                <w:szCs w:val="16"/>
              </w:rPr>
              <w:t>manifestations,complicationsandconsequences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IM5.12Appropriatediagnostictestsfor hepatitis</w:t>
            </w:r>
          </w:p>
        </w:tc>
      </w:tr>
      <w:tr w:rsidR="005D137D" w:rsidRPr="003E7F33">
        <w:trPr>
          <w:cantSplit/>
          <w:trHeight w:val="1286"/>
          <w:tblHeader/>
        </w:trPr>
        <w:tc>
          <w:tcPr>
            <w:tcW w:w="171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75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5/6/2021</w:t>
            </w:r>
          </w:p>
        </w:tc>
        <w:tc>
          <w:tcPr>
            <w:tcW w:w="1812" w:type="dxa"/>
            <w:shd w:val="clear" w:color="auto" w:fill="F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AIT JAUNDICE L MI Recap of Phase I</w:t>
            </w:r>
          </w:p>
        </w:tc>
        <w:tc>
          <w:tcPr>
            <w:tcW w:w="1687" w:type="dxa"/>
            <w:shd w:val="clear" w:color="auto" w:fill="FF0000"/>
          </w:tcPr>
          <w:p w:rsidR="005D137D" w:rsidRPr="003E7F33" w:rsidRDefault="00E647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AIT JAUNDICE</w:t>
            </w:r>
            <w:r w:rsidR="005D137D" w:rsidRPr="003E7F33">
              <w:rPr>
                <w:sz w:val="16"/>
                <w:szCs w:val="16"/>
              </w:rPr>
              <w:t xml:space="preserve">L </w:t>
            </w:r>
            <w:r>
              <w:rPr>
                <w:sz w:val="16"/>
                <w:szCs w:val="16"/>
              </w:rPr>
              <w:t xml:space="preserve">PA </w:t>
            </w:r>
            <w:r w:rsidR="005D137D" w:rsidRPr="003E7F33">
              <w:rPr>
                <w:sz w:val="16"/>
                <w:szCs w:val="16"/>
              </w:rPr>
              <w:t xml:space="preserve">25.4 Liver disease, cirrhosis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 5.6 Cirrhosis</w:t>
            </w:r>
          </w:p>
        </w:tc>
        <w:tc>
          <w:tcPr>
            <w:tcW w:w="1825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6177" w:type="dxa"/>
            <w:vMerge/>
            <w:shd w:val="clear" w:color="auto" w:fill="FF0000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8F64EE" w:rsidRDefault="0093138D" w:rsidP="0048482F">
      <w:pPr>
        <w:pageBreakBefore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JUNE </w:t>
      </w:r>
      <w:proofErr w:type="gramStart"/>
      <w:r w:rsidRPr="008F64EE">
        <w:rPr>
          <w:b/>
          <w:sz w:val="28"/>
          <w:szCs w:val="28"/>
        </w:rPr>
        <w:t>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 week</w:t>
      </w:r>
      <w:proofErr w:type="gramEnd"/>
      <w:r w:rsidRPr="008F64EE">
        <w:rPr>
          <w:b/>
          <w:sz w:val="28"/>
          <w:szCs w:val="28"/>
        </w:rPr>
        <w:t xml:space="preserve"> 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97"/>
        <w:gridCol w:w="1479"/>
        <w:gridCol w:w="3435"/>
        <w:gridCol w:w="2790"/>
        <w:gridCol w:w="1706"/>
        <w:gridCol w:w="1395"/>
        <w:gridCol w:w="620"/>
        <w:gridCol w:w="776"/>
        <w:gridCol w:w="310"/>
        <w:gridCol w:w="1301"/>
      </w:tblGrid>
      <w:tr w:rsidR="005D137D" w:rsidRPr="003E7F33">
        <w:trPr>
          <w:cantSplit/>
          <w:trHeight w:val="619"/>
          <w:tblHeader/>
        </w:trPr>
        <w:tc>
          <w:tcPr>
            <w:tcW w:w="109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47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3435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790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706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015" w:type="dxa"/>
            <w:gridSpan w:val="2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086" w:type="dxa"/>
            <w:gridSpan w:val="2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30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1171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7/6/2021</w:t>
            </w:r>
          </w:p>
        </w:tc>
        <w:tc>
          <w:tcPr>
            <w:tcW w:w="6225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SGD AIT JAUNDICE MI3.7Viralhepatitis–etiopathogenesis,viralmarkers, diagnosis, prevention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CM3.3Aetiology&amp;basisofwaterbornediseases/jaundice/hepatitis</w:t>
            </w:r>
          </w:p>
        </w:tc>
        <w:tc>
          <w:tcPr>
            <w:tcW w:w="17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401" w:type="dxa"/>
            <w:gridSpan w:val="5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SGD IM5.3Describe&amp;discussthepathologyofvariousLiverdiseases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PA 25.2 Describe the pathophysiology and pathologic changes seen in hepatic failure and thei</w:t>
            </w:r>
            <w:r w:rsidRPr="005059F2">
              <w:rPr>
                <w:color w:val="FFFFFF"/>
                <w:sz w:val="16"/>
                <w:szCs w:val="16"/>
                <w:highlight w:val="red"/>
              </w:rPr>
              <w:t>r</w:t>
            </w:r>
            <w:r w:rsidRPr="005059F2">
              <w:rPr>
                <w:color w:val="FFFFFF"/>
                <w:sz w:val="16"/>
                <w:szCs w:val="16"/>
              </w:rPr>
              <w:t xml:space="preserve"> clinical manifestations, complications and consequences</w:t>
            </w:r>
          </w:p>
        </w:tc>
      </w:tr>
      <w:tr w:rsidR="005D137D" w:rsidRPr="003E7F33">
        <w:trPr>
          <w:cantSplit/>
          <w:trHeight w:val="1006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8/6/2021</w:t>
            </w:r>
          </w:p>
        </w:tc>
        <w:tc>
          <w:tcPr>
            <w:tcW w:w="3435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JAUNDICE SGD MI 3.7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etiopathogenesis,viralmarkers,diagnosis,prevention</w:t>
            </w:r>
            <w:proofErr w:type="spellEnd"/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CM3.3Aetiology&amp;basisofwaterbornediseases/jaundice/hepatitis</w:t>
            </w:r>
          </w:p>
        </w:tc>
        <w:tc>
          <w:tcPr>
            <w:tcW w:w="2790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PH1.48</w:t>
            </w:r>
          </w:p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Drugs used in Viral Disease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  <w:lang w:val="pt-BR"/>
              </w:rPr>
            </w:pPr>
            <w:r w:rsidRPr="005059F2">
              <w:rPr>
                <w:color w:val="FFFFFF"/>
                <w:sz w:val="16"/>
                <w:szCs w:val="16"/>
                <w:lang w:val="pt-BR"/>
              </w:rPr>
              <w:t>IM5.4Describe&amp;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  <w:lang w:val="pt-BR"/>
              </w:rPr>
            </w:pPr>
            <w:r w:rsidRPr="005059F2">
              <w:rPr>
                <w:color w:val="FFFFFF"/>
                <w:sz w:val="16"/>
                <w:szCs w:val="16"/>
                <w:lang w:val="pt-BR"/>
              </w:rPr>
              <w:t>discuss infective hepatitis</w:t>
            </w:r>
          </w:p>
        </w:tc>
        <w:tc>
          <w:tcPr>
            <w:tcW w:w="17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401" w:type="dxa"/>
            <w:gridSpan w:val="5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MI3.8 –Lab diagnosis of Viral hepatitis and other causes of hepatitis IM5.12 Appropriate diagnostic tests  for hepatitis</w:t>
            </w:r>
          </w:p>
        </w:tc>
      </w:tr>
      <w:tr w:rsidR="005D137D" w:rsidRPr="003E7F33">
        <w:trPr>
          <w:cantSplit/>
          <w:trHeight w:val="1171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9/6/2021</w:t>
            </w:r>
          </w:p>
        </w:tc>
        <w:tc>
          <w:tcPr>
            <w:tcW w:w="3435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PA25.4Alcoholic liver disease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IM5.5Describe&amp;discuss Alcoholic liver disease</w:t>
            </w:r>
          </w:p>
        </w:tc>
        <w:tc>
          <w:tcPr>
            <w:tcW w:w="2790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MI3.1,3.2ParasiticinfectionscausingJaundiceFasciolahepatica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PA10.4 Define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pathogenesis&amp;pathologyofviraldiseases</w:t>
            </w:r>
            <w:proofErr w:type="spellEnd"/>
          </w:p>
        </w:tc>
        <w:tc>
          <w:tcPr>
            <w:tcW w:w="17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401" w:type="dxa"/>
            <w:gridSpan w:val="5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JAUNDICE SGD FM9.4Treatmentofpoisoning:decontamination,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withregardtoEthanol,methanol,ethyleneglycol</w:t>
            </w:r>
            <w:proofErr w:type="spellEnd"/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PA25.4Alcoholicliverdisease</w:t>
            </w:r>
          </w:p>
        </w:tc>
      </w:tr>
      <w:tr w:rsidR="005D137D" w:rsidRPr="003E7F33">
        <w:trPr>
          <w:cantSplit/>
          <w:trHeight w:val="1198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10/6/2021</w:t>
            </w:r>
          </w:p>
        </w:tc>
        <w:tc>
          <w:tcPr>
            <w:tcW w:w="3435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66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CM8.1Describe&amp;discussepidemiologicalforcommunicablediseases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IM:5.4Describe&amp;discussepidemiologyofinfectiveviral hepatitis </w:t>
            </w:r>
          </w:p>
        </w:tc>
        <w:tc>
          <w:tcPr>
            <w:tcW w:w="2790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JAUNDICE L PA25.3Describe the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etiologyandpathogenesisofviralandtoxic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hepatitis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FM9.2TreatmentofpoisoningPhosphorus(Hepatotoxic) </w:t>
            </w:r>
          </w:p>
        </w:tc>
        <w:tc>
          <w:tcPr>
            <w:tcW w:w="17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401" w:type="dxa"/>
            <w:gridSpan w:val="5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JAUNDICE L PA 25.5 Portal HypertensionIM5.6 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Portalhypertension</w:t>
            </w:r>
            <w:proofErr w:type="spellEnd"/>
          </w:p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L FM9.3Treatmentmercury,copperpoisoning</w:t>
            </w:r>
          </w:p>
          <w:p w:rsidR="005D137D" w:rsidRPr="005059F2" w:rsidRDefault="00865AC8">
            <w:pPr>
              <w:rPr>
                <w:color w:val="FFFFFF"/>
                <w:sz w:val="16"/>
                <w:szCs w:val="16"/>
              </w:rPr>
            </w:pPr>
            <w:hyperlink r:id="rId5">
              <w:r w:rsidR="005D137D" w:rsidRPr="005059F2">
                <w:rPr>
                  <w:color w:val="FFFFFF"/>
                  <w:sz w:val="16"/>
                  <w:szCs w:val="16"/>
                  <w:u w:val="single"/>
                </w:rPr>
                <w:t>I</w:t>
              </w:r>
            </w:hyperlink>
            <w:hyperlink r:id="rId6">
              <w:r w:rsidR="005D137D" w:rsidRPr="005059F2">
                <w:rPr>
                  <w:color w:val="FFFFFF"/>
                  <w:sz w:val="16"/>
                  <w:szCs w:val="16"/>
                </w:rPr>
                <w:t>M:5.7 Drug induced liver diseases</w:t>
              </w:r>
            </w:hyperlink>
          </w:p>
        </w:tc>
      </w:tr>
      <w:tr w:rsidR="005D137D" w:rsidRPr="003E7F33">
        <w:trPr>
          <w:cantSplit/>
          <w:trHeight w:val="991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11/6/2021</w:t>
            </w:r>
          </w:p>
        </w:tc>
        <w:tc>
          <w:tcPr>
            <w:tcW w:w="3435" w:type="dxa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FM9.2TreatmentofpoisoningPhosphorus(Hepatotoxic)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PA25.3Describethe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etiologyandpathogenesisoftoxic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hepatitis</w:t>
            </w:r>
          </w:p>
        </w:tc>
        <w:tc>
          <w:tcPr>
            <w:tcW w:w="2790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PH1.48Indication&amp;CIofdrugsusedinViralDisease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5.17vaccinationfor hepatitis</w:t>
            </w:r>
          </w:p>
        </w:tc>
        <w:tc>
          <w:tcPr>
            <w:tcW w:w="17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401" w:type="dxa"/>
            <w:gridSpan w:val="5"/>
            <w:shd w:val="clear" w:color="auto" w:fill="FF0000"/>
          </w:tcPr>
          <w:p w:rsidR="005D137D" w:rsidRPr="005059F2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4"/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L CM5.7foodHygieneIntegrated</w:t>
            </w:r>
          </w:p>
          <w:p w:rsidR="005D137D" w:rsidRPr="005059F2" w:rsidRDefault="00865AC8">
            <w:pPr>
              <w:rPr>
                <w:color w:val="FFFFFF"/>
                <w:sz w:val="16"/>
                <w:szCs w:val="16"/>
              </w:rPr>
            </w:pPr>
            <w:hyperlink r:id="rId7">
              <w:r w:rsidR="005D137D" w:rsidRPr="005059F2">
                <w:rPr>
                  <w:color w:val="FFFFFF"/>
                  <w:sz w:val="16"/>
                  <w:szCs w:val="16"/>
                </w:rPr>
                <w:t>IM:5.7Druginducedliverdiseases</w:t>
              </w:r>
            </w:hyperlink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FEEDBACK (1 HOUR)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</w:p>
        </w:tc>
      </w:tr>
      <w:tr w:rsidR="005D137D" w:rsidRPr="003E7F33">
        <w:trPr>
          <w:cantSplit/>
          <w:trHeight w:val="1873"/>
          <w:tblHeader/>
        </w:trPr>
        <w:tc>
          <w:tcPr>
            <w:tcW w:w="109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47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12/6/2021</w:t>
            </w:r>
          </w:p>
        </w:tc>
        <w:tc>
          <w:tcPr>
            <w:tcW w:w="3435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JAUNDICE ASSESSMENT</w:t>
            </w:r>
          </w:p>
        </w:tc>
        <w:tc>
          <w:tcPr>
            <w:tcW w:w="2790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PH 1.19  drugs which act on CNS </w:t>
            </w:r>
          </w:p>
        </w:tc>
        <w:tc>
          <w:tcPr>
            <w:tcW w:w="1706" w:type="dxa"/>
            <w:shd w:val="clear" w:color="auto" w:fill="99FF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6"/>
              <w:jc w:val="both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Working in a health care team. Tag along session</w:t>
            </w:r>
          </w:p>
        </w:tc>
        <w:tc>
          <w:tcPr>
            <w:tcW w:w="1395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 BATCH B 19.7 TO IDENTIFY AND DESCRIBE THE GROSS SPECIMEN OF AN ENLARGED SPLEEN</w:t>
            </w:r>
          </w:p>
        </w:tc>
        <w:tc>
          <w:tcPr>
            <w:tcW w:w="1396" w:type="dxa"/>
            <w:gridSpan w:val="2"/>
            <w:shd w:val="clear" w:color="auto" w:fill="E48312"/>
          </w:tcPr>
          <w:p w:rsidR="005D137D" w:rsidRPr="003E7F33" w:rsidRDefault="00BA7A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(Batch A)  FM 14.5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Dealing with a postmortem case</w:t>
            </w:r>
            <w:r w:rsidR="00BA7A8F">
              <w:rPr>
                <w:sz w:val="16"/>
                <w:szCs w:val="16"/>
              </w:rPr>
              <w:t xml:space="preserve"> BLOCK 2</w:t>
            </w:r>
          </w:p>
        </w:tc>
        <w:tc>
          <w:tcPr>
            <w:tcW w:w="1611" w:type="dxa"/>
            <w:gridSpan w:val="2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PA Enumerate primary immunodeficiency disorders and describe pathophysiology of HIV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4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p w:rsidR="00974C8B" w:rsidRPr="008F64EE" w:rsidRDefault="0093138D" w:rsidP="005059F2">
      <w:pPr>
        <w:pageBreakBefore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June </w:t>
      </w:r>
      <w:proofErr w:type="gramStart"/>
      <w:r w:rsidRPr="008F64EE">
        <w:rPr>
          <w:b/>
          <w:sz w:val="28"/>
          <w:szCs w:val="28"/>
        </w:rPr>
        <w:t>3</w:t>
      </w:r>
      <w:r w:rsidRPr="008F64EE">
        <w:rPr>
          <w:b/>
          <w:sz w:val="28"/>
          <w:szCs w:val="28"/>
          <w:vertAlign w:val="superscript"/>
        </w:rPr>
        <w:t>RD</w:t>
      </w:r>
      <w:r w:rsidRPr="008F64EE">
        <w:rPr>
          <w:b/>
          <w:sz w:val="28"/>
          <w:szCs w:val="28"/>
        </w:rPr>
        <w:t xml:space="preserve">  week</w:t>
      </w:r>
      <w:proofErr w:type="gramEnd"/>
    </w:p>
    <w:p w:rsidR="00974C8B" w:rsidRPr="003E7F33" w:rsidRDefault="00974C8B" w:rsidP="0048482F">
      <w:pPr>
        <w:spacing w:line="48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81"/>
        <w:gridCol w:w="918"/>
        <w:gridCol w:w="2772"/>
        <w:gridCol w:w="3021"/>
        <w:gridCol w:w="1533"/>
        <w:gridCol w:w="2088"/>
        <w:gridCol w:w="1869"/>
        <w:gridCol w:w="1708"/>
      </w:tblGrid>
      <w:tr w:rsidR="005D137D" w:rsidRPr="003E7F33">
        <w:trPr>
          <w:cantSplit/>
          <w:trHeight w:val="420"/>
          <w:tblHeader/>
        </w:trPr>
        <w:tc>
          <w:tcPr>
            <w:tcW w:w="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91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77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302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533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088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69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708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176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14/6/21</w:t>
            </w:r>
          </w:p>
        </w:tc>
        <w:tc>
          <w:tcPr>
            <w:tcW w:w="2772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302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53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08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6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0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5D137D" w:rsidRPr="003E7F33" w:rsidTr="00F079F3">
        <w:trPr>
          <w:cantSplit/>
          <w:trHeight w:val="1652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15/6/21</w:t>
            </w:r>
          </w:p>
        </w:tc>
        <w:tc>
          <w:tcPr>
            <w:tcW w:w="277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PA22.5 infections transmitted by blood transfusion PA 22.6 transfusion reactions and investigation of a transfusion reaction PA22.7 autologous transfusion </w:t>
            </w:r>
          </w:p>
        </w:tc>
        <w:tc>
          <w:tcPr>
            <w:tcW w:w="3021" w:type="dxa"/>
            <w:shd w:val="clear" w:color="auto" w:fill="FFC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10.8 L  physiology, clinical management and principles of adolescent health including ARSH</w:t>
            </w:r>
          </w:p>
        </w:tc>
        <w:tc>
          <w:tcPr>
            <w:tcW w:w="153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8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 PA 19.5 TO IDENTIFY AND DESCRIBE THE METASTATIC DEPOSITS IN LYMPH NODES</w:t>
            </w:r>
          </w:p>
        </w:tc>
        <w:tc>
          <w:tcPr>
            <w:tcW w:w="186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DOAP BATCH</w:t>
            </w:r>
            <w:r w:rsidR="00EC0A55">
              <w:rPr>
                <w:sz w:val="16"/>
                <w:szCs w:val="16"/>
              </w:rPr>
              <w:t xml:space="preserve"> B </w:t>
            </w:r>
            <w:r w:rsidRPr="003E7F33">
              <w:rPr>
                <w:sz w:val="16"/>
                <w:szCs w:val="16"/>
              </w:rPr>
              <w:t xml:space="preserve"> PH 3.3 Skill lab Perform a critical evaluation of the drug promotional literature</w:t>
            </w:r>
          </w:p>
        </w:tc>
        <w:tc>
          <w:tcPr>
            <w:tcW w:w="1708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IM8.1 Describe and discuss the epidemiology, </w:t>
            </w:r>
            <w:proofErr w:type="spellStart"/>
            <w:r w:rsidRPr="003E7F33">
              <w:rPr>
                <w:sz w:val="16"/>
                <w:szCs w:val="16"/>
              </w:rPr>
              <w:t>aetiology</w:t>
            </w:r>
            <w:proofErr w:type="spellEnd"/>
            <w:r w:rsidRPr="003E7F33">
              <w:rPr>
                <w:sz w:val="16"/>
                <w:szCs w:val="16"/>
              </w:rPr>
              <w:t xml:space="preserve"> and the prevalence of primary and secondary hypertension </w:t>
            </w:r>
          </w:p>
        </w:tc>
      </w:tr>
      <w:tr w:rsidR="005D137D" w:rsidRPr="003E7F33" w:rsidTr="00F079F3">
        <w:trPr>
          <w:cantSplit/>
          <w:trHeight w:val="2194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16/6/21</w:t>
            </w:r>
          </w:p>
        </w:tc>
        <w:tc>
          <w:tcPr>
            <w:tcW w:w="277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PA23.2 abnormal findings in body fluids in various disease states </w:t>
            </w:r>
          </w:p>
        </w:tc>
        <w:tc>
          <w:tcPr>
            <w:tcW w:w="3021" w:type="dxa"/>
            <w:shd w:val="clear" w:color="auto" w:fill="FFC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10.9 L Describe and discuss gender issues and women emp</w:t>
            </w:r>
            <w:r w:rsidRPr="00F079F3">
              <w:rPr>
                <w:sz w:val="16"/>
                <w:szCs w:val="16"/>
                <w:shd w:val="clear" w:color="auto" w:fill="FFC000"/>
              </w:rPr>
              <w:t>o</w:t>
            </w:r>
            <w:r w:rsidRPr="003E7F33">
              <w:rPr>
                <w:sz w:val="16"/>
                <w:szCs w:val="16"/>
              </w:rPr>
              <w:t>werment</w:t>
            </w:r>
          </w:p>
        </w:tc>
        <w:tc>
          <w:tcPr>
            <w:tcW w:w="153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8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3.2 Batch B Identify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proofErr w:type="gramStart"/>
            <w:r w:rsidRPr="003E7F33">
              <w:rPr>
                <w:sz w:val="16"/>
                <w:szCs w:val="16"/>
              </w:rPr>
              <w:t>the</w:t>
            </w:r>
            <w:proofErr w:type="gramEnd"/>
            <w:r w:rsidRPr="003E7F33">
              <w:rPr>
                <w:sz w:val="16"/>
                <w:szCs w:val="16"/>
              </w:rPr>
              <w:t xml:space="preserve"> common etiological agents of diarrhoea and dysentery. </w:t>
            </w:r>
          </w:p>
        </w:tc>
        <w:tc>
          <w:tcPr>
            <w:tcW w:w="186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DOA</w:t>
            </w:r>
            <w:r w:rsidR="00EC0A55">
              <w:rPr>
                <w:sz w:val="16"/>
                <w:szCs w:val="16"/>
              </w:rPr>
              <w:t xml:space="preserve">P BATCH A </w:t>
            </w:r>
            <w:r w:rsidRPr="003E7F33">
              <w:rPr>
                <w:sz w:val="16"/>
                <w:szCs w:val="16"/>
              </w:rPr>
              <w:t>PH 3.3 Skill lab Perform a critical evaluation of the drug promotional literature</w:t>
            </w:r>
          </w:p>
        </w:tc>
        <w:tc>
          <w:tcPr>
            <w:tcW w:w="1708" w:type="dxa"/>
            <w:shd w:val="clear" w:color="auto" w:fill="996666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LOG4.1Basic embryology of fetus, factors influencing fetal growth and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developmen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>, anatomy, physiology and development of placenta and teratogenesis part 5</w:t>
            </w:r>
          </w:p>
        </w:tc>
      </w:tr>
      <w:tr w:rsidR="005D137D" w:rsidRPr="003E7F33">
        <w:trPr>
          <w:cantSplit/>
          <w:trHeight w:val="1463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17/6/21</w:t>
            </w:r>
          </w:p>
        </w:tc>
        <w:tc>
          <w:tcPr>
            <w:tcW w:w="277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1.9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Describe the immunological basis of vaccines.</w:t>
            </w:r>
          </w:p>
        </w:tc>
        <w:tc>
          <w:tcPr>
            <w:tcW w:w="302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which act on CNS</w:t>
            </w:r>
          </w:p>
        </w:tc>
        <w:tc>
          <w:tcPr>
            <w:tcW w:w="153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8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3.2  Batch A Identify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proofErr w:type="gramStart"/>
            <w:r w:rsidRPr="003E7F33">
              <w:rPr>
                <w:sz w:val="16"/>
                <w:szCs w:val="16"/>
              </w:rPr>
              <w:t>the</w:t>
            </w:r>
            <w:proofErr w:type="gramEnd"/>
            <w:r w:rsidRPr="003E7F33">
              <w:rPr>
                <w:sz w:val="16"/>
                <w:szCs w:val="16"/>
              </w:rPr>
              <w:t xml:space="preserve"> common etiological agents of diarrhoea and dysentery.</w:t>
            </w:r>
          </w:p>
        </w:tc>
        <w:tc>
          <w:tcPr>
            <w:tcW w:w="1869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</w:t>
            </w:r>
            <w:r w:rsidR="00EC0A55">
              <w:rPr>
                <w:sz w:val="16"/>
                <w:szCs w:val="16"/>
              </w:rPr>
              <w:t xml:space="preserve">AP BATCH B </w:t>
            </w:r>
            <w:r w:rsidRPr="003E7F33">
              <w:rPr>
                <w:sz w:val="16"/>
                <w:szCs w:val="16"/>
              </w:rPr>
              <w:t xml:space="preserve"> PH 3.3 Skill lab Perform a critical evaluation of the drug promotional literature</w:t>
            </w:r>
          </w:p>
        </w:tc>
        <w:tc>
          <w:tcPr>
            <w:tcW w:w="1708" w:type="dxa"/>
            <w:shd w:val="clear" w:color="auto" w:fill="C0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</w:t>
            </w:r>
            <w:proofErr w:type="spellStart"/>
            <w:r w:rsidRPr="003E7F33">
              <w:rPr>
                <w:sz w:val="16"/>
                <w:szCs w:val="16"/>
              </w:rPr>
              <w:t>MODULEStrategies</w:t>
            </w:r>
            <w:proofErr w:type="spellEnd"/>
            <w:r w:rsidRPr="003E7F33">
              <w:rPr>
                <w:sz w:val="16"/>
                <w:szCs w:val="16"/>
              </w:rPr>
              <w:t>, 3 hrs Clinical Posting. *Emerging/Remerging, 4 hrs Clinical Posting</w:t>
            </w:r>
          </w:p>
        </w:tc>
      </w:tr>
      <w:tr w:rsidR="005D137D" w:rsidRPr="003E7F33">
        <w:trPr>
          <w:cantSplit/>
          <w:trHeight w:val="1287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18/6/21</w:t>
            </w:r>
          </w:p>
        </w:tc>
        <w:tc>
          <w:tcPr>
            <w:tcW w:w="277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1.9 V.I.(PAEDIATRICS)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Describe the universal </w:t>
            </w:r>
            <w:proofErr w:type="spellStart"/>
            <w:r w:rsidRPr="003E7F33">
              <w:rPr>
                <w:sz w:val="16"/>
                <w:szCs w:val="16"/>
              </w:rPr>
              <w:t>immunisation</w:t>
            </w:r>
            <w:proofErr w:type="spellEnd"/>
            <w:r w:rsidRPr="003E7F33">
              <w:rPr>
                <w:sz w:val="16"/>
                <w:szCs w:val="16"/>
              </w:rPr>
              <w:t xml:space="preserve"> schedule.</w:t>
            </w:r>
          </w:p>
        </w:tc>
        <w:tc>
          <w:tcPr>
            <w:tcW w:w="302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which act on CNS</w:t>
            </w:r>
          </w:p>
        </w:tc>
        <w:tc>
          <w:tcPr>
            <w:tcW w:w="153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88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 19.7 TO IDENTIFY AND DESCRIBE THE GROSS SPECIMEN OF AN ENLARGED SPLEEN</w:t>
            </w:r>
          </w:p>
        </w:tc>
        <w:tc>
          <w:tcPr>
            <w:tcW w:w="1869" w:type="dxa"/>
            <w:shd w:val="clear" w:color="auto" w:fill="E48312"/>
          </w:tcPr>
          <w:p w:rsidR="005D137D" w:rsidRPr="003E7F33" w:rsidRDefault="00BA7A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 FM 14.5</w:t>
            </w:r>
            <w:r w:rsidR="005D137D" w:rsidRPr="003E7F33">
              <w:rPr>
                <w:sz w:val="16"/>
                <w:szCs w:val="16"/>
              </w:rPr>
              <w:t xml:space="preserve">   Dealing with a postmortem case</w:t>
            </w:r>
            <w:r>
              <w:rPr>
                <w:sz w:val="16"/>
                <w:szCs w:val="16"/>
              </w:rPr>
              <w:t xml:space="preserve"> BLOCK 2</w:t>
            </w:r>
          </w:p>
        </w:tc>
        <w:tc>
          <w:tcPr>
            <w:tcW w:w="1708" w:type="dxa"/>
            <w:shd w:val="clear" w:color="auto" w:fill="C0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Strategies, 3 hrs Clinical Posting. *Emerging/Remerging, 4 hrs Clinical Posting</w:t>
            </w:r>
          </w:p>
        </w:tc>
      </w:tr>
      <w:tr w:rsidR="005D137D" w:rsidRPr="003E7F33">
        <w:trPr>
          <w:cantSplit/>
          <w:trHeight w:val="1652"/>
          <w:tblHeader/>
        </w:trPr>
        <w:tc>
          <w:tcPr>
            <w:tcW w:w="98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18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19/6/21</w:t>
            </w:r>
          </w:p>
        </w:tc>
        <w:tc>
          <w:tcPr>
            <w:tcW w:w="277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  <w:lang w:val="de-DE"/>
              </w:rPr>
            </w:pPr>
            <w:r w:rsidRPr="003E7F33">
              <w:rPr>
                <w:sz w:val="16"/>
                <w:szCs w:val="16"/>
                <w:lang w:val="de-DE"/>
              </w:rPr>
              <w:t>L MI 8.5 H.I.(SPM) V.I.(GENERAL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MEDICINE) Define and describe healthcare-associated infections. (HAI) </w:t>
            </w:r>
          </w:p>
        </w:tc>
        <w:tc>
          <w:tcPr>
            <w:tcW w:w="3021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PH 1.19 drugs which act on CNS, </w:t>
            </w:r>
          </w:p>
        </w:tc>
        <w:tc>
          <w:tcPr>
            <w:tcW w:w="1533" w:type="dxa"/>
            <w:shd w:val="clear" w:color="auto" w:fill="99FFFF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6"/>
              <w:jc w:val="both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AETCOM/SPORTS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Working in a health care team. Tag along session</w:t>
            </w:r>
          </w:p>
        </w:tc>
        <w:tc>
          <w:tcPr>
            <w:tcW w:w="2088" w:type="dxa"/>
            <w:shd w:val="clear" w:color="auto" w:fill="FFCCFF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jc w:val="both"/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color w:val="000000"/>
                <w:sz w:val="16"/>
                <w:szCs w:val="16"/>
              </w:rPr>
              <w:t xml:space="preserve"> BATCH B PA 20.1 DESCRIBE THE FEATURES OF PLASMA CELL MYELOMA</w:t>
            </w:r>
          </w:p>
        </w:tc>
        <w:tc>
          <w:tcPr>
            <w:tcW w:w="1869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14.6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(Batch A)  Examination of hair, </w:t>
            </w:r>
            <w:proofErr w:type="spellStart"/>
            <w:r w:rsidRPr="003E7F33">
              <w:rPr>
                <w:sz w:val="16"/>
                <w:szCs w:val="16"/>
              </w:rPr>
              <w:t>fibre</w:t>
            </w:r>
            <w:proofErr w:type="spellEnd"/>
            <w:r w:rsidRPr="003E7F33">
              <w:rPr>
                <w:sz w:val="16"/>
                <w:szCs w:val="16"/>
              </w:rPr>
              <w:t>, semen and other body fluids</w:t>
            </w:r>
          </w:p>
        </w:tc>
        <w:tc>
          <w:tcPr>
            <w:tcW w:w="1708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SDL PA Enumerate primary immunodeficiency disorders and describe pathophysiology of HIV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4</w:t>
            </w:r>
          </w:p>
        </w:tc>
      </w:tr>
    </w:tbl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8F64EE" w:rsidRDefault="0093138D" w:rsidP="0048482F">
      <w:pPr>
        <w:pageBreakBefore/>
        <w:spacing w:line="480" w:lineRule="auto"/>
        <w:jc w:val="center"/>
        <w:rPr>
          <w:b/>
          <w:bCs/>
          <w:sz w:val="28"/>
          <w:szCs w:val="28"/>
        </w:rPr>
      </w:pPr>
      <w:r w:rsidRPr="008F64EE">
        <w:rPr>
          <w:b/>
          <w:bCs/>
          <w:sz w:val="28"/>
          <w:szCs w:val="28"/>
        </w:rPr>
        <w:lastRenderedPageBreak/>
        <w:t>MBBS 2</w:t>
      </w:r>
      <w:r w:rsidRPr="008F64EE">
        <w:rPr>
          <w:b/>
          <w:bCs/>
          <w:sz w:val="28"/>
          <w:szCs w:val="28"/>
          <w:vertAlign w:val="superscript"/>
        </w:rPr>
        <w:t>nd</w:t>
      </w:r>
      <w:r w:rsidRPr="008F64EE">
        <w:rPr>
          <w:b/>
          <w:bCs/>
          <w:sz w:val="28"/>
          <w:szCs w:val="28"/>
        </w:rPr>
        <w:t xml:space="preserve"> Prof Batch 2019 Teaching Schedule for the month of JUNE </w:t>
      </w:r>
      <w:proofErr w:type="gramStart"/>
      <w:r w:rsidRPr="008F64EE">
        <w:rPr>
          <w:b/>
          <w:bCs/>
          <w:sz w:val="28"/>
          <w:szCs w:val="28"/>
        </w:rPr>
        <w:t>4</w:t>
      </w:r>
      <w:r w:rsidRPr="008F64EE">
        <w:rPr>
          <w:b/>
          <w:bCs/>
          <w:sz w:val="28"/>
          <w:szCs w:val="28"/>
          <w:vertAlign w:val="superscript"/>
        </w:rPr>
        <w:t>TH</w:t>
      </w:r>
      <w:r w:rsidRPr="008F64EE">
        <w:rPr>
          <w:b/>
          <w:bCs/>
          <w:sz w:val="28"/>
          <w:szCs w:val="28"/>
        </w:rPr>
        <w:t xml:space="preserve">  week</w:t>
      </w:r>
      <w:proofErr w:type="gramEnd"/>
      <w:r w:rsidRPr="008F64EE">
        <w:rPr>
          <w:b/>
          <w:bCs/>
          <w:sz w:val="28"/>
          <w:szCs w:val="28"/>
        </w:rPr>
        <w:t xml:space="preserve">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14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84"/>
        <w:gridCol w:w="1189"/>
        <w:gridCol w:w="2206"/>
        <w:gridCol w:w="2126"/>
        <w:gridCol w:w="2328"/>
        <w:gridCol w:w="1662"/>
        <w:gridCol w:w="1704"/>
        <w:gridCol w:w="2642"/>
      </w:tblGrid>
      <w:tr w:rsidR="005D137D" w:rsidRPr="003E7F33">
        <w:trPr>
          <w:cantSplit/>
          <w:trHeight w:val="899"/>
          <w:tblHeader/>
        </w:trPr>
        <w:tc>
          <w:tcPr>
            <w:tcW w:w="108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189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206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126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328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6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70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64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843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21/6/21</w:t>
            </w:r>
          </w:p>
        </w:tc>
        <w:tc>
          <w:tcPr>
            <w:tcW w:w="2206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.LPA24.1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aetiology,pathogenesis,pathology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clinicalfeatures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oralcancers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FM 4.19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Consent</w:t>
            </w:r>
          </w:p>
        </w:tc>
        <w:tc>
          <w:tcPr>
            <w:tcW w:w="23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62" w:type="dxa"/>
            <w:shd w:val="clear" w:color="auto" w:fill="FFCCFF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color w:val="000000"/>
                <w:sz w:val="16"/>
                <w:szCs w:val="16"/>
              </w:rPr>
              <w:t xml:space="preserve"> BATCH B PA 22.7 BLOOD GROUPING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0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</w:t>
            </w:r>
            <w:r w:rsidR="00EC0A55">
              <w:rPr>
                <w:sz w:val="16"/>
                <w:szCs w:val="16"/>
              </w:rPr>
              <w:t xml:space="preserve">AP BATCH A </w:t>
            </w:r>
            <w:r w:rsidRPr="003E7F33">
              <w:rPr>
                <w:sz w:val="16"/>
                <w:szCs w:val="16"/>
              </w:rPr>
              <w:t xml:space="preserve"> PH 3.3 Skill lab Perform a critical evaluation of the drug promotional literature</w:t>
            </w:r>
          </w:p>
        </w:tc>
        <w:tc>
          <w:tcPr>
            <w:tcW w:w="2642" w:type="dxa"/>
            <w:shd w:val="clear" w:color="auto" w:fill="669966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SU 4.3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of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Medicolegal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aspects in burn injuries with forensic department.</w:t>
            </w:r>
          </w:p>
        </w:tc>
      </w:tr>
      <w:tr w:rsidR="005D137D" w:rsidRPr="003E7F33">
        <w:trPr>
          <w:cantSplit/>
          <w:trHeight w:val="899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22/6/21</w:t>
            </w:r>
          </w:p>
        </w:tc>
        <w:tc>
          <w:tcPr>
            <w:tcW w:w="2206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PA24.2 L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pepticulcer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diseasePA24.3 microscopic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featuresof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peptic ulcer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48312"/>
          </w:tcPr>
          <w:p w:rsidR="005D137D" w:rsidRPr="003E7F33" w:rsidRDefault="005D137D" w:rsidP="00160EC4">
            <w:pPr>
              <w:shd w:val="clear" w:color="auto" w:fill="E48312"/>
              <w:spacing w:before="240" w:after="240" w:line="292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FM 4.8, 4.10, 4.13, 4.14, 4.15, 4.29, 13.2                   CPA, WCA, communication in ML practice                                   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6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SGD BATCH A PA 20.1 DESCRIBE THE FEATURES OF PLASMA CELL MYELOMA</w:t>
            </w:r>
          </w:p>
        </w:tc>
        <w:tc>
          <w:tcPr>
            <w:tcW w:w="170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DO</w:t>
            </w:r>
            <w:r w:rsidR="00EC0A55">
              <w:rPr>
                <w:sz w:val="16"/>
                <w:szCs w:val="16"/>
              </w:rPr>
              <w:t xml:space="preserve">AP BATCH B </w:t>
            </w:r>
            <w:r w:rsidRPr="003E7F33">
              <w:rPr>
                <w:sz w:val="16"/>
                <w:szCs w:val="16"/>
              </w:rPr>
              <w:t xml:space="preserve"> PH 3.3 Skill lab Perform a critical evaluation of the drug promotional literature</w:t>
            </w:r>
          </w:p>
        </w:tc>
        <w:tc>
          <w:tcPr>
            <w:tcW w:w="2642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IM8.2Describe and discuss the pathophysiology of hypertension</w:t>
            </w:r>
          </w:p>
        </w:tc>
      </w:tr>
      <w:tr w:rsidR="005D137D" w:rsidRPr="003E7F33">
        <w:trPr>
          <w:cantSplit/>
          <w:trHeight w:val="843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23/6/21</w:t>
            </w:r>
          </w:p>
        </w:tc>
        <w:tc>
          <w:tcPr>
            <w:tcW w:w="2206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 24.4 L carcinoma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thestomach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PA24.5 Tuberculosis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theintestine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FM 4.7, 4.9, 4.11   Ethics related to HIV patients, euthanasia, other ML issues</w:t>
            </w:r>
          </w:p>
        </w:tc>
        <w:tc>
          <w:tcPr>
            <w:tcW w:w="23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6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PRACTICAL MI 3.4 BATCH B </w:t>
            </w:r>
            <w:proofErr w:type="gramStart"/>
            <w:r w:rsidRPr="003E7F33">
              <w:rPr>
                <w:sz w:val="16"/>
                <w:szCs w:val="16"/>
              </w:rPr>
              <w:t>Diagnosis  of</w:t>
            </w:r>
            <w:proofErr w:type="gramEnd"/>
            <w:r w:rsidRPr="003E7F33">
              <w:rPr>
                <w:sz w:val="16"/>
                <w:szCs w:val="16"/>
              </w:rPr>
              <w:t xml:space="preserve"> enteric fever. (OSPE)</w:t>
            </w:r>
          </w:p>
        </w:tc>
        <w:tc>
          <w:tcPr>
            <w:tcW w:w="1704" w:type="dxa"/>
            <w:shd w:val="clear" w:color="auto" w:fill="99FF66"/>
          </w:tcPr>
          <w:p w:rsidR="005D137D" w:rsidRPr="003E7F33" w:rsidRDefault="00EC0A55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 xml:space="preserve">Batch A </w:t>
            </w:r>
            <w:r w:rsidR="005D137D" w:rsidRPr="003E7F33">
              <w:rPr>
                <w:rFonts w:eastAsia="Arial" w:cs="Arial"/>
                <w:sz w:val="16"/>
                <w:szCs w:val="16"/>
              </w:rPr>
              <w:t>PH 3.4 Skill station torecognize and report an ADR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642" w:type="dxa"/>
            <w:shd w:val="clear" w:color="auto" w:fill="996666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L OG 7.1 Changes in genital tract, CVS, respiratory,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haematology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>, renal &amp; GIT in pregnancy part 1</w:t>
            </w:r>
          </w:p>
        </w:tc>
      </w:tr>
      <w:tr w:rsidR="005D137D" w:rsidRPr="003E7F33">
        <w:trPr>
          <w:cantSplit/>
          <w:trHeight w:val="899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24/6/21</w:t>
            </w:r>
          </w:p>
        </w:tc>
        <w:tc>
          <w:tcPr>
            <w:tcW w:w="2206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</w:t>
            </w:r>
            <w:proofErr w:type="gramStart"/>
            <w:r w:rsidRPr="003E7F33">
              <w:rPr>
                <w:sz w:val="16"/>
                <w:szCs w:val="16"/>
              </w:rPr>
              <w:t>8.6  basics</w:t>
            </w:r>
            <w:proofErr w:type="gramEnd"/>
            <w:r w:rsidRPr="003E7F33">
              <w:rPr>
                <w:sz w:val="16"/>
                <w:szCs w:val="16"/>
              </w:rPr>
              <w:t xml:space="preserve"> of infection control.  Biomedical waste management.</w:t>
            </w:r>
          </w:p>
        </w:tc>
        <w:tc>
          <w:tcPr>
            <w:tcW w:w="2126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Lecture PH 1.19 drugs acting on CNS</w:t>
            </w:r>
          </w:p>
        </w:tc>
        <w:tc>
          <w:tcPr>
            <w:tcW w:w="23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6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PRACTICAL MI 3.4 BATCH A Diagnosis of enteric fever. (OSPE)</w:t>
            </w:r>
          </w:p>
        </w:tc>
        <w:tc>
          <w:tcPr>
            <w:tcW w:w="1704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B Clinical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pharmacologyPH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3.4 Skill station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torecognize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report an ADR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642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Nosocomial infections*Vaccine Strategies, 3 hrs Clinical Posting. *Emerging/Remerging, 4 hrs Clinical Posting</w:t>
            </w:r>
          </w:p>
        </w:tc>
      </w:tr>
      <w:tr w:rsidR="005D137D" w:rsidRPr="003E7F33">
        <w:trPr>
          <w:cantSplit/>
          <w:trHeight w:val="843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25/6/21</w:t>
            </w:r>
          </w:p>
        </w:tc>
        <w:tc>
          <w:tcPr>
            <w:tcW w:w="220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126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2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662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</w:t>
            </w:r>
          </w:p>
        </w:tc>
        <w:tc>
          <w:tcPr>
            <w:tcW w:w="170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</w:t>
            </w:r>
          </w:p>
        </w:tc>
        <w:tc>
          <w:tcPr>
            <w:tcW w:w="2642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</w:t>
            </w:r>
          </w:p>
        </w:tc>
      </w:tr>
      <w:tr w:rsidR="005D137D" w:rsidRPr="003E7F33">
        <w:trPr>
          <w:cantSplit/>
          <w:trHeight w:val="956"/>
          <w:tblHeader/>
        </w:trPr>
        <w:tc>
          <w:tcPr>
            <w:tcW w:w="1084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89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26/6/21</w:t>
            </w:r>
          </w:p>
        </w:tc>
        <w:tc>
          <w:tcPr>
            <w:tcW w:w="2206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LMI 2.1 H.I.(PATHOLOGY) V.I.(MEDICINE)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Acute rheumatic fever.</w:t>
            </w:r>
          </w:p>
        </w:tc>
        <w:tc>
          <w:tcPr>
            <w:tcW w:w="2126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PH 1.24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drugsaffecting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renal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systemsincludingdiuretics,antidiuretics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- vasopressin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andanalogues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28" w:type="dxa"/>
            <w:shd w:val="clear" w:color="auto" w:fill="99FFFF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2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AETCOM/SPORTS AETCOM 2.4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2" w:right="259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 xml:space="preserve">Working in a health </w:t>
            </w:r>
            <w:proofErr w:type="spellStart"/>
            <w:r w:rsidRPr="003E7F33">
              <w:rPr>
                <w:color w:val="000000"/>
                <w:sz w:val="16"/>
                <w:szCs w:val="16"/>
              </w:rPr>
              <w:t>careteam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SGD </w:t>
            </w:r>
          </w:p>
        </w:tc>
        <w:tc>
          <w:tcPr>
            <w:tcW w:w="1662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23.3 URINE PHYSICAL AND CHEMICAL PROPERTIES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704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14.7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A) Examination of blood</w:t>
            </w:r>
          </w:p>
        </w:tc>
        <w:tc>
          <w:tcPr>
            <w:tcW w:w="2642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Nosocomial infections*Vaccine Strategies, 3 hrs Clinical Posting. *Emerging/Remerging, 4 hrs Clinical Posting</w:t>
            </w:r>
          </w:p>
        </w:tc>
      </w:tr>
    </w:tbl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8F64EE" w:rsidRDefault="0093138D" w:rsidP="00883A4F">
      <w:pPr>
        <w:pageBreakBefore/>
        <w:spacing w:after="240"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JUNE 5</w:t>
      </w:r>
      <w:r w:rsidRPr="008F64EE">
        <w:rPr>
          <w:b/>
          <w:sz w:val="28"/>
          <w:szCs w:val="28"/>
          <w:vertAlign w:val="superscript"/>
        </w:rPr>
        <w:t>TH</w:t>
      </w:r>
      <w:r w:rsidRPr="008F64EE">
        <w:rPr>
          <w:b/>
          <w:sz w:val="28"/>
          <w:szCs w:val="28"/>
        </w:rPr>
        <w:t xml:space="preserve"> week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14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2"/>
        <w:gridCol w:w="2122"/>
        <w:gridCol w:w="2124"/>
        <w:gridCol w:w="2124"/>
        <w:gridCol w:w="2124"/>
        <w:gridCol w:w="2124"/>
        <w:gridCol w:w="2124"/>
      </w:tblGrid>
      <w:tr w:rsidR="005D137D" w:rsidRPr="003E7F33">
        <w:trPr>
          <w:cantSplit/>
          <w:trHeight w:val="421"/>
          <w:tblHeader/>
        </w:trPr>
        <w:tc>
          <w:tcPr>
            <w:tcW w:w="2122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212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1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1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1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1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12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858"/>
          <w:tblHeader/>
        </w:trPr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28/6/21</w:t>
            </w: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–IHD 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PA  L Recap of phase 1</w:t>
            </w: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L  PH 1.28 Side effects and contraindications of drugs used in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2.15 Discuss and describe medications used in pts with acute coronary syndrome based on clinical presentation</w:t>
            </w:r>
          </w:p>
        </w:tc>
        <w:tc>
          <w:tcPr>
            <w:tcW w:w="212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4247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L  - PA 27.3 Heart failure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IM2.1 Discuss and describe epidemiology and risk factors for atherosclerosis and IHD </w:t>
            </w:r>
          </w:p>
        </w:tc>
      </w:tr>
      <w:tr w:rsidR="005D137D" w:rsidRPr="003E7F33">
        <w:trPr>
          <w:cantSplit/>
          <w:trHeight w:val="1644"/>
          <w:tblHeader/>
        </w:trPr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29/6/21</w:t>
            </w: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–IHD  L  PH 1.28 Doses of drugs used in IHD 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2.23 Indications for nitrates  antiplatelet  agents beta blockers  ACE inhibitors etc in the management of coronary syndromes</w:t>
            </w: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L  PH 1,25 Anticoagulants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2.23 Indications for nitrates  antiplatelet  agents beta blockers  ACE inhibitors etc in the management of coronary syndromes</w:t>
            </w:r>
          </w:p>
        </w:tc>
        <w:tc>
          <w:tcPr>
            <w:tcW w:w="212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4247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–IHD </w:t>
            </w:r>
            <w:proofErr w:type="gramStart"/>
            <w:r w:rsidRPr="005059F2">
              <w:rPr>
                <w:color w:val="FFFFFF"/>
                <w:sz w:val="16"/>
                <w:szCs w:val="16"/>
              </w:rPr>
              <w:t>L  PY</w:t>
            </w:r>
            <w:proofErr w:type="gramEnd"/>
            <w:r w:rsidRPr="005059F2">
              <w:rPr>
                <w:color w:val="FFFFFF"/>
                <w:sz w:val="16"/>
                <w:szCs w:val="16"/>
              </w:rPr>
              <w:t xml:space="preserve"> 2.8  Describe the physiological basis of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haemostsis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and anticoagulants. Describe bleeding and clotting disorders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IM2.3 Discuss and describe the lipid cycle and the role of dyslipidemia in pathogenesis of atherosclerosis </w:t>
            </w:r>
          </w:p>
        </w:tc>
      </w:tr>
      <w:tr w:rsidR="005D137D" w:rsidRPr="003E7F33">
        <w:trPr>
          <w:cantSplit/>
          <w:trHeight w:val="3125"/>
          <w:tblHeader/>
        </w:trPr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30//6/21</w:t>
            </w: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–IHD SGD  PH 1.29 Drugs used in CHF 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PH 1.25 Fibrinolytics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PY 1.28 Describe formation of platelets, function, antiplatelet agents. Bleeding and clotting disorders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2124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 SGD IM 2.23 Indications for nitrates  antiplatelet  agents beta blockers  ACE inhibitors etc in the management of coronary syndromes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2.24 Counsel and communicate with empathy lifestyle changes in atherosclerosis/ coronary syndromes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PH 1,28 Drugs used in IHD , PA 27.5 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Ishaemic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heart disease, CM 8.2</w:t>
            </w:r>
          </w:p>
        </w:tc>
        <w:tc>
          <w:tcPr>
            <w:tcW w:w="212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4247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L  27.8 Cardiac function in acute coronary syndrome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BI 11.17 Explain the basis and rationale of biochemical tests done in myocardial infarction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IM2.4 Discuss and describe the pathogenesis, natural history, evolution, and complications of  atherosclerosis and IHD</w:t>
            </w:r>
          </w:p>
        </w:tc>
      </w:tr>
      <w:tr w:rsidR="005D137D" w:rsidRPr="003E7F33">
        <w:trPr>
          <w:cantSplit/>
          <w:trHeight w:val="1291"/>
          <w:tblHeader/>
        </w:trPr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2122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1/7/21</w:t>
            </w:r>
          </w:p>
        </w:tc>
        <w:tc>
          <w:tcPr>
            <w:tcW w:w="4247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AIT –IHD SGD  PH  MOA of drugs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usedf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in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 2.15 Discuss and describe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medficines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used in pts of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of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acuter coronary syndrome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PY 5.6 Describe the physiological basis of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haemostasis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and anticoagulants</w:t>
            </w:r>
          </w:p>
        </w:tc>
        <w:tc>
          <w:tcPr>
            <w:tcW w:w="212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4247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L  PH 1.28  Drugs used in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PY </w:t>
            </w:r>
            <w:proofErr w:type="gramStart"/>
            <w:r w:rsidRPr="005059F2">
              <w:rPr>
                <w:color w:val="FFFFFF"/>
                <w:sz w:val="16"/>
                <w:szCs w:val="16"/>
              </w:rPr>
              <w:t>2.8  Describe</w:t>
            </w:r>
            <w:proofErr w:type="gramEnd"/>
            <w:r w:rsidRPr="005059F2">
              <w:rPr>
                <w:color w:val="FFFFFF"/>
                <w:sz w:val="16"/>
                <w:szCs w:val="16"/>
              </w:rPr>
              <w:t xml:space="preserve"> the physiological basis of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haemostasis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and anticoagulants.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 2.14  Discuss and describe indications for admission to a coronary care unit and supportive therapy for a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ptofacute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coronary syndrome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974C8B" w:rsidRPr="008F64EE" w:rsidRDefault="0093138D" w:rsidP="008F64EE">
      <w:pPr>
        <w:pageBreakBefore/>
        <w:widowControl/>
        <w:spacing w:after="160" w:line="259" w:lineRule="auto"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JULY </w:t>
      </w:r>
      <w:proofErr w:type="gramStart"/>
      <w:r w:rsidRPr="008F64EE">
        <w:rPr>
          <w:b/>
          <w:sz w:val="28"/>
          <w:szCs w:val="28"/>
        </w:rPr>
        <w:t>1</w:t>
      </w:r>
      <w:r w:rsidRPr="008F64EE">
        <w:rPr>
          <w:b/>
          <w:sz w:val="28"/>
          <w:szCs w:val="28"/>
          <w:vertAlign w:val="superscript"/>
        </w:rPr>
        <w:t>ST</w:t>
      </w:r>
      <w:r w:rsidRPr="008F64EE">
        <w:rPr>
          <w:b/>
          <w:sz w:val="28"/>
          <w:szCs w:val="28"/>
        </w:rPr>
        <w:t xml:space="preserve">  week</w:t>
      </w:r>
      <w:proofErr w:type="gramEnd"/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05"/>
        <w:gridCol w:w="1575"/>
        <w:gridCol w:w="2708"/>
        <w:gridCol w:w="1863"/>
        <w:gridCol w:w="1541"/>
        <w:gridCol w:w="4048"/>
        <w:gridCol w:w="1863"/>
      </w:tblGrid>
      <w:tr w:rsidR="005D137D" w:rsidRPr="003E7F33">
        <w:trPr>
          <w:cantSplit/>
          <w:trHeight w:val="424"/>
          <w:tblHeader/>
        </w:trPr>
        <w:tc>
          <w:tcPr>
            <w:tcW w:w="1305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575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70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8-9</w:t>
            </w:r>
          </w:p>
        </w:tc>
        <w:tc>
          <w:tcPr>
            <w:tcW w:w="186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9-10</w:t>
            </w:r>
          </w:p>
        </w:tc>
        <w:tc>
          <w:tcPr>
            <w:tcW w:w="154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 – 12.30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4048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12.30 -1.45</w:t>
            </w:r>
          </w:p>
        </w:tc>
        <w:tc>
          <w:tcPr>
            <w:tcW w:w="186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1.45 – 2.30</w:t>
            </w:r>
          </w:p>
        </w:tc>
      </w:tr>
      <w:tr w:rsidR="005D137D" w:rsidRPr="003E7F33">
        <w:trPr>
          <w:cantSplit/>
          <w:trHeight w:val="1051"/>
          <w:tblHeader/>
        </w:trPr>
        <w:tc>
          <w:tcPr>
            <w:tcW w:w="130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5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2/7/21</w:t>
            </w:r>
          </w:p>
        </w:tc>
        <w:tc>
          <w:tcPr>
            <w:tcW w:w="4571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SGD  PH 1.28 Side effects and contraindications of drugs used in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2.16 Discuss and describe indications for acute thrombolysis</w:t>
            </w:r>
          </w:p>
        </w:tc>
        <w:tc>
          <w:tcPr>
            <w:tcW w:w="154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5911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AIT –IHD SGD PH  1.28  Indications of drugs used in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2.23 Indications for nitrates  antiplatelet  agents beta blockers  ACE inhibitors etc in the management of coronary syndromes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2,15 Discuss and describe medications used in pts of acute coronary syndrome</w:t>
            </w:r>
          </w:p>
        </w:tc>
      </w:tr>
      <w:tr w:rsidR="005D137D" w:rsidRPr="003E7F33">
        <w:trPr>
          <w:cantSplit/>
          <w:trHeight w:val="2353"/>
          <w:tblHeader/>
        </w:trPr>
        <w:tc>
          <w:tcPr>
            <w:tcW w:w="130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575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3/7/21</w:t>
            </w:r>
          </w:p>
        </w:tc>
        <w:tc>
          <w:tcPr>
            <w:tcW w:w="2708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SGD PH 1.25 antiplatelets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PY 2.7 Describe platelets, functions and variations, 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IM 2.23 Indications for antiplatelet agents in management of acute coronary syndromes</w:t>
            </w:r>
          </w:p>
        </w:tc>
        <w:tc>
          <w:tcPr>
            <w:tcW w:w="1863" w:type="dxa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SGD  PA 27.5 Complications of IHD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BI 4.4 Describe the structure and functions of lipoproteins, relation with atherosclerosis</w:t>
            </w:r>
          </w:p>
        </w:tc>
        <w:tc>
          <w:tcPr>
            <w:tcW w:w="154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5911" w:type="dxa"/>
            <w:gridSpan w:val="2"/>
            <w:shd w:val="clear" w:color="auto" w:fill="FF0000"/>
          </w:tcPr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>SGDPH 1.28 IHD – Case based discussion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IM 2.23 Indications for drugs in management of coronary syndromes 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 IM 2.24 Counsel and communicate with empathy lifestyle changes in atherosclerosis/ coronary syndromes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  <w:r w:rsidRPr="005059F2">
              <w:rPr>
                <w:color w:val="FFFFFF"/>
                <w:sz w:val="16"/>
                <w:szCs w:val="16"/>
              </w:rPr>
              <w:t xml:space="preserve">CM 8.2 Describe and Discuss the </w:t>
            </w:r>
            <w:proofErr w:type="spellStart"/>
            <w:r w:rsidRPr="005059F2">
              <w:rPr>
                <w:color w:val="FFFFFF"/>
                <w:sz w:val="16"/>
                <w:szCs w:val="16"/>
              </w:rPr>
              <w:t>epidemiolocgical</w:t>
            </w:r>
            <w:proofErr w:type="spellEnd"/>
            <w:r w:rsidRPr="005059F2">
              <w:rPr>
                <w:color w:val="FFFFFF"/>
                <w:sz w:val="16"/>
                <w:szCs w:val="16"/>
              </w:rPr>
              <w:t xml:space="preserve"> and control measures including use of lab tests at the primary care level</w:t>
            </w:r>
          </w:p>
          <w:p w:rsidR="005D137D" w:rsidRPr="005059F2" w:rsidRDefault="005D137D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974C8B" w:rsidRPr="008F64EE" w:rsidRDefault="0093138D" w:rsidP="008F64EE">
      <w:pPr>
        <w:pageBreakBefore/>
        <w:widowControl/>
        <w:spacing w:after="160" w:line="259" w:lineRule="auto"/>
        <w:jc w:val="center"/>
        <w:rPr>
          <w:b/>
          <w:sz w:val="28"/>
          <w:szCs w:val="28"/>
        </w:rPr>
      </w:pPr>
      <w:r w:rsidRPr="008F64EE">
        <w:rPr>
          <w:b/>
          <w:sz w:val="28"/>
          <w:szCs w:val="28"/>
        </w:rPr>
        <w:lastRenderedPageBreak/>
        <w:t>MBBS 2</w:t>
      </w:r>
      <w:r w:rsidRPr="008F64EE">
        <w:rPr>
          <w:b/>
          <w:sz w:val="28"/>
          <w:szCs w:val="28"/>
          <w:vertAlign w:val="superscript"/>
        </w:rPr>
        <w:t>nd</w:t>
      </w:r>
      <w:r w:rsidRPr="008F64EE">
        <w:rPr>
          <w:b/>
          <w:sz w:val="28"/>
          <w:szCs w:val="28"/>
        </w:rPr>
        <w:t xml:space="preserve"> Prof Batch 2019 Teaching Schedule for the month of JULY </w:t>
      </w:r>
      <w:proofErr w:type="gramStart"/>
      <w:r w:rsidRPr="008F64EE">
        <w:rPr>
          <w:b/>
          <w:sz w:val="28"/>
          <w:szCs w:val="28"/>
        </w:rPr>
        <w:t>3RD  week</w:t>
      </w:r>
      <w:proofErr w:type="gramEnd"/>
    </w:p>
    <w:p w:rsidR="0048482F" w:rsidRPr="003E7F33" w:rsidRDefault="0048482F" w:rsidP="0048482F">
      <w:pPr>
        <w:widowControl/>
        <w:spacing w:after="160" w:line="259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11"/>
        <w:gridCol w:w="837"/>
        <w:gridCol w:w="2442"/>
        <w:gridCol w:w="1964"/>
        <w:gridCol w:w="1534"/>
        <w:gridCol w:w="1962"/>
        <w:gridCol w:w="3192"/>
        <w:gridCol w:w="2330"/>
      </w:tblGrid>
      <w:tr w:rsidR="005D137D" w:rsidRPr="003E7F33">
        <w:trPr>
          <w:cantSplit/>
          <w:tblHeader/>
        </w:trPr>
        <w:tc>
          <w:tcPr>
            <w:tcW w:w="71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837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44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96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534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96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3192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330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5/7/21</w:t>
            </w:r>
          </w:p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2" w:type="dxa"/>
            <w:shd w:val="clear" w:color="auto" w:fill="FF0000"/>
            <w:vAlign w:val="center"/>
          </w:tcPr>
          <w:p w:rsidR="005D137D" w:rsidRPr="005059F2" w:rsidRDefault="005D137D" w:rsidP="005059F2">
            <w:pPr>
              <w:jc w:val="center"/>
              <w:rPr>
                <w:b/>
                <w:color w:val="FFFFFF"/>
                <w:sz w:val="16"/>
                <w:szCs w:val="16"/>
              </w:rPr>
            </w:pPr>
            <w:r w:rsidRPr="005059F2">
              <w:rPr>
                <w:b/>
                <w:color w:val="FFFFFF"/>
                <w:sz w:val="16"/>
                <w:szCs w:val="16"/>
              </w:rPr>
              <w:t>AIT –IHD FEEDBACK</w:t>
            </w:r>
          </w:p>
        </w:tc>
        <w:tc>
          <w:tcPr>
            <w:tcW w:w="1964" w:type="dxa"/>
            <w:shd w:val="clear" w:color="auto" w:fill="FF0000"/>
            <w:vAlign w:val="center"/>
          </w:tcPr>
          <w:p w:rsidR="005D137D" w:rsidRPr="005059F2" w:rsidRDefault="005D137D" w:rsidP="005059F2">
            <w:pPr>
              <w:jc w:val="center"/>
              <w:rPr>
                <w:b/>
                <w:color w:val="FFFFFF"/>
                <w:sz w:val="16"/>
                <w:szCs w:val="16"/>
              </w:rPr>
            </w:pPr>
            <w:r w:rsidRPr="005059F2">
              <w:rPr>
                <w:b/>
                <w:color w:val="FFFFFF"/>
                <w:sz w:val="16"/>
                <w:szCs w:val="16"/>
              </w:rPr>
              <w:t>AIT –IHD ASSESMENT</w:t>
            </w:r>
          </w:p>
        </w:tc>
        <w:tc>
          <w:tcPr>
            <w:tcW w:w="153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962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23.3 URINE PHYSICAL AND CHEMICAL PROPERTIES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A Clinical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pharmacologyPH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3.4 Skill station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torecognize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report an ADR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669966"/>
          </w:tcPr>
          <w:p w:rsidR="005D137D" w:rsidRPr="00701C30" w:rsidRDefault="005D137D">
            <w:pPr>
              <w:rPr>
                <w:color w:val="FFFFFF"/>
                <w:sz w:val="16"/>
                <w:szCs w:val="16"/>
              </w:rPr>
            </w:pPr>
            <w:r w:rsidRPr="00701C30">
              <w:rPr>
                <w:color w:val="FFFFFF"/>
                <w:sz w:val="16"/>
                <w:szCs w:val="16"/>
              </w:rPr>
              <w:t>SU Students presentation of Burns.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6/7/21</w:t>
            </w:r>
          </w:p>
        </w:tc>
        <w:tc>
          <w:tcPr>
            <w:tcW w:w="244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PA24.6 Inflammatory bowel disease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PA24.7 carcinoma of the colon</w:t>
            </w:r>
          </w:p>
        </w:tc>
        <w:tc>
          <w:tcPr>
            <w:tcW w:w="1964" w:type="dxa"/>
            <w:shd w:val="clear" w:color="auto" w:fill="E48312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L</w:t>
            </w:r>
            <w:r w:rsidRPr="003E7F33">
              <w:rPr>
                <w:sz w:val="16"/>
                <w:szCs w:val="16"/>
              </w:rPr>
              <w:t>ecture FM 4.16, 4.17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Bioethics, ethical pr</w:t>
            </w:r>
            <w:r w:rsidRPr="003E7F33">
              <w:rPr>
                <w:sz w:val="16"/>
                <w:szCs w:val="16"/>
              </w:rPr>
              <w:t>inciples</w:t>
            </w:r>
          </w:p>
        </w:tc>
        <w:tc>
          <w:tcPr>
            <w:tcW w:w="153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962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23.3 URINE PHYSICAL AND CHEMICAL PROPERTIES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B Clinical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pharmacologyPH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3.4 Skill station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torecognize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report an ADR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FFCC99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IM8.3Describe and discuss the genetic basis of hypertension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7/7/21</w:t>
            </w:r>
          </w:p>
        </w:tc>
        <w:tc>
          <w:tcPr>
            <w:tcW w:w="2442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PA25.5 pathogenesis and complications of portal HYPERTENSION</w:t>
            </w:r>
          </w:p>
        </w:tc>
        <w:tc>
          <w:tcPr>
            <w:tcW w:w="1964" w:type="dxa"/>
            <w:shd w:val="clear" w:color="auto" w:fill="E48312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4" w:right="289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Lecture FM 4.27, 4.26, 4.25, 4.12, 4.30 Ethical and legal issues related to biomedical research, role of such committees 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4" w:right="289"/>
              <w:rPr>
                <w:sz w:val="16"/>
                <w:szCs w:val="16"/>
              </w:rPr>
            </w:pPr>
          </w:p>
        </w:tc>
        <w:tc>
          <w:tcPr>
            <w:tcW w:w="153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962" w:type="dxa"/>
            <w:shd w:val="clear" w:color="auto" w:fill="92D05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MI1.7 Demonstrate the Antigen and Antibody reactions.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A Clinical pharmacology PH 3.5Skill station to prepare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andexplain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 list of P drugs for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agiven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case/ condition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996666"/>
          </w:tcPr>
          <w:p w:rsidR="005D137D" w:rsidRPr="00701C30" w:rsidRDefault="005D137D">
            <w:pPr>
              <w:rPr>
                <w:color w:val="FFFFFF"/>
                <w:sz w:val="16"/>
                <w:szCs w:val="16"/>
              </w:rPr>
            </w:pPr>
            <w:r w:rsidRPr="00701C30">
              <w:rPr>
                <w:color w:val="FFFFFF"/>
                <w:sz w:val="16"/>
                <w:szCs w:val="16"/>
              </w:rPr>
              <w:t xml:space="preserve">L OG 7.1 Changes in genital tract, CVS, respiratory, </w:t>
            </w:r>
            <w:proofErr w:type="spellStart"/>
            <w:r w:rsidRPr="00701C30">
              <w:rPr>
                <w:color w:val="FFFFFF"/>
                <w:sz w:val="16"/>
                <w:szCs w:val="16"/>
              </w:rPr>
              <w:t>haematology</w:t>
            </w:r>
            <w:proofErr w:type="spellEnd"/>
            <w:r w:rsidRPr="00701C30">
              <w:rPr>
                <w:color w:val="FFFFFF"/>
                <w:sz w:val="16"/>
                <w:szCs w:val="16"/>
              </w:rPr>
              <w:t>, renal &amp; GIT in pregnancy part 2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8/7/21</w:t>
            </w:r>
          </w:p>
        </w:tc>
        <w:tc>
          <w:tcPr>
            <w:tcW w:w="2442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2.2 and 2.3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Infective Endocarditis.</w:t>
            </w:r>
          </w:p>
        </w:tc>
        <w:tc>
          <w:tcPr>
            <w:tcW w:w="1964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PH 1.24 L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drugsaffecting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renal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systemsincludingdiuretics,antidiuretics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- vasopressin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andanalogues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53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962" w:type="dxa"/>
            <w:shd w:val="clear" w:color="auto" w:fill="92D050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MI1.7 Demonstrate the Antigen and Antibody reactions.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BATCH B Clinical pharmacology PH 3.5Skill station to prepare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andexplain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 list of P drugs for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agiven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case/ condition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Nosocomial infections*Vaccine Strategies, 3 hrs Clinical Posting. *Emerging/Remerging, 4 hrs Clinical Posting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9/7/21</w:t>
            </w:r>
          </w:p>
        </w:tc>
        <w:tc>
          <w:tcPr>
            <w:tcW w:w="2442" w:type="dxa"/>
            <w:shd w:val="clear" w:color="auto" w:fill="92D050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2.1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,2.2,2.4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Bloodstream infections and FUO.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PH 1.26 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drugsmodulating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renin-angiotensin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aldosteronesystem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534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962" w:type="dxa"/>
            <w:shd w:val="clear" w:color="auto" w:fill="FFCCFF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23.3 URINE PHYSICAL AND CHEMICAL PROPERTIES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E48312"/>
          </w:tcPr>
          <w:p w:rsidR="005D137D" w:rsidRPr="003E7F33" w:rsidRDefault="00BA7A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SDL  FM 14.5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Dealing with a postmortem case</w:t>
            </w:r>
            <w:r w:rsidR="00BA7A8F">
              <w:rPr>
                <w:sz w:val="16"/>
                <w:szCs w:val="16"/>
              </w:rPr>
              <w:t xml:space="preserve">         BLOCK 2 </w:t>
            </w:r>
          </w:p>
        </w:tc>
        <w:tc>
          <w:tcPr>
            <w:tcW w:w="2330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Nosocomial infections*Vaccine Strategies, 3 hrs Clinical Posting. *Emerging/Remerging, 4 hrs Clinical Posting</w:t>
            </w:r>
          </w:p>
        </w:tc>
      </w:tr>
      <w:tr w:rsidR="005D137D" w:rsidRPr="003E7F33">
        <w:trPr>
          <w:cantSplit/>
          <w:tblHeader/>
        </w:trPr>
        <w:tc>
          <w:tcPr>
            <w:tcW w:w="711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837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10/7/21</w:t>
            </w:r>
          </w:p>
        </w:tc>
        <w:tc>
          <w:tcPr>
            <w:tcW w:w="2442" w:type="dxa"/>
            <w:shd w:val="clear" w:color="auto" w:fill="92D050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3.3 Enteric fever.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64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PH 1.26 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drugsmodulating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renin-angiotensin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aldosteronesystem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99FFFF"/>
          </w:tcPr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2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AETCOM/SPORTS AETCOM 2.4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2" w:right="259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Working in a health careteam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62" w:type="dxa"/>
            <w:shd w:val="clear" w:color="auto" w:fill="FFCCFF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color w:val="000000"/>
                <w:sz w:val="16"/>
                <w:szCs w:val="16"/>
              </w:rPr>
              <w:t xml:space="preserve">BATCH B PA 25.6 </w:t>
            </w:r>
            <w:proofErr w:type="gramStart"/>
            <w:r w:rsidRPr="003E7F33">
              <w:rPr>
                <w:color w:val="000000"/>
                <w:sz w:val="16"/>
                <w:szCs w:val="16"/>
              </w:rPr>
              <w:t>INTERPRET</w:t>
            </w:r>
            <w:proofErr w:type="gramEnd"/>
            <w:r w:rsidRPr="003E7F33">
              <w:rPr>
                <w:color w:val="000000"/>
                <w:sz w:val="16"/>
                <w:szCs w:val="16"/>
              </w:rPr>
              <w:t xml:space="preserve"> LIVER FUNCTION AND VIRAL HEPATITIS SEROLOGY PANEL. DISTINGUISH OBSTRUCTIVE FROM NON OBSTRUCTIVE JAUNDICE BSED ON CLINICAL FEATURES AND LIVER FUNCTION TESTS.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 FM 14.8 (Batch A)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Examination of blood groups</w:t>
            </w:r>
          </w:p>
        </w:tc>
        <w:tc>
          <w:tcPr>
            <w:tcW w:w="2330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2.2, 2.4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8.1.31 (SGD)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Nosocomial infections*Vaccine Strategies, 3 hrs Clinical Posting. *Emerging/Remerging, 4 hrs Clinical Posting</w:t>
            </w:r>
          </w:p>
        </w:tc>
      </w:tr>
    </w:tbl>
    <w:p w:rsidR="0048482F" w:rsidRPr="003E7F33" w:rsidRDefault="0048482F">
      <w:pPr>
        <w:ind w:firstLine="720"/>
        <w:rPr>
          <w:sz w:val="16"/>
          <w:szCs w:val="16"/>
        </w:rPr>
      </w:pPr>
    </w:p>
    <w:p w:rsidR="00974C8B" w:rsidRPr="00701C30" w:rsidRDefault="0093138D" w:rsidP="00701C30">
      <w:pPr>
        <w:pageBreakBefore/>
        <w:spacing w:line="480" w:lineRule="auto"/>
        <w:jc w:val="center"/>
        <w:rPr>
          <w:b/>
          <w:sz w:val="28"/>
          <w:szCs w:val="28"/>
        </w:rPr>
      </w:pPr>
      <w:r w:rsidRPr="00701C30">
        <w:rPr>
          <w:b/>
          <w:sz w:val="28"/>
          <w:szCs w:val="28"/>
        </w:rPr>
        <w:lastRenderedPageBreak/>
        <w:t>MBBS 2</w:t>
      </w:r>
      <w:r w:rsidRPr="00701C30">
        <w:rPr>
          <w:b/>
          <w:sz w:val="28"/>
          <w:szCs w:val="28"/>
          <w:vertAlign w:val="superscript"/>
        </w:rPr>
        <w:t>nd</w:t>
      </w:r>
      <w:r w:rsidRPr="00701C30">
        <w:rPr>
          <w:b/>
          <w:sz w:val="28"/>
          <w:szCs w:val="28"/>
        </w:rPr>
        <w:t xml:space="preserve"> Prof Batch 2019 Teaching Schedule for the month of JULY </w:t>
      </w:r>
      <w:proofErr w:type="gramStart"/>
      <w:r w:rsidRPr="00701C30">
        <w:rPr>
          <w:b/>
          <w:sz w:val="28"/>
          <w:szCs w:val="28"/>
        </w:rPr>
        <w:t>2nd  week</w:t>
      </w:r>
      <w:proofErr w:type="gramEnd"/>
    </w:p>
    <w:tbl>
      <w:tblPr>
        <w:tblW w:w="14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3"/>
        <w:gridCol w:w="1170"/>
        <w:gridCol w:w="2451"/>
        <w:gridCol w:w="1650"/>
        <w:gridCol w:w="1981"/>
        <w:gridCol w:w="1651"/>
        <w:gridCol w:w="2830"/>
        <w:gridCol w:w="2143"/>
      </w:tblGrid>
      <w:tr w:rsidR="005D137D" w:rsidRPr="003E7F33">
        <w:trPr>
          <w:cantSplit/>
          <w:trHeight w:val="401"/>
          <w:tblHeader/>
        </w:trPr>
        <w:tc>
          <w:tcPr>
            <w:tcW w:w="963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170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45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650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98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51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830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143" w:type="dxa"/>
          </w:tcPr>
          <w:p w:rsidR="005D137D" w:rsidRPr="003E7F33" w:rsidRDefault="005D137D" w:rsidP="005D137D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5D137D" w:rsidRPr="003E7F33">
        <w:trPr>
          <w:cantSplit/>
          <w:trHeight w:val="1242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12-7-2021</w:t>
            </w:r>
          </w:p>
        </w:tc>
        <w:tc>
          <w:tcPr>
            <w:tcW w:w="2451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PA26.3 Obstructive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airway disease (OAD) and bronchiectasis PA26.4 y microscopic appearance and complications of tuberculosis</w:t>
            </w:r>
          </w:p>
        </w:tc>
        <w:tc>
          <w:tcPr>
            <w:tcW w:w="1650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</w:t>
            </w:r>
            <w:r w:rsidRPr="003E7F33">
              <w:rPr>
                <w:sz w:val="16"/>
                <w:szCs w:val="16"/>
              </w:rPr>
              <w:t xml:space="preserve">FM 14.10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Identify and infer from ML specimens of injuries</w:t>
            </w:r>
          </w:p>
        </w:tc>
        <w:tc>
          <w:tcPr>
            <w:tcW w:w="1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651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SGD BATCH B PA 25.6 B LIVER CIRRHOSIS AND METASTASIS IN LIVE</w:t>
            </w:r>
          </w:p>
        </w:tc>
        <w:tc>
          <w:tcPr>
            <w:tcW w:w="2830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Clinical pharmacology Batch A PH 3.6 Skill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stationDemonstrate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how to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optimizeinteraction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with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apharmaceuticalrepresentativeto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get authentic information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ondrugs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669966"/>
          </w:tcPr>
          <w:p w:rsidR="005D137D" w:rsidRPr="00701C30" w:rsidRDefault="005D137D">
            <w:pPr>
              <w:rPr>
                <w:color w:val="FFFFFF"/>
                <w:sz w:val="16"/>
                <w:szCs w:val="16"/>
              </w:rPr>
            </w:pPr>
            <w:r w:rsidRPr="00701C30">
              <w:rPr>
                <w:color w:val="FFFFFF"/>
                <w:sz w:val="16"/>
                <w:szCs w:val="16"/>
              </w:rPr>
              <w:t>SU 5.1 Wound Healing</w:t>
            </w:r>
          </w:p>
        </w:tc>
      </w:tr>
      <w:tr w:rsidR="005D137D" w:rsidRPr="003E7F33">
        <w:trPr>
          <w:cantSplit/>
          <w:trHeight w:val="1259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13-7-2021</w:t>
            </w:r>
          </w:p>
        </w:tc>
        <w:tc>
          <w:tcPr>
            <w:tcW w:w="2451" w:type="dxa"/>
            <w:shd w:val="clear" w:color="auto" w:fill="FFCCFF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PA26.5 Occupational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lung disease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14.11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Identification and ML importance of weapons</w:t>
            </w:r>
          </w:p>
        </w:tc>
        <w:tc>
          <w:tcPr>
            <w:tcW w:w="1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651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SGD BATCH B PA 25.6 B LIVER CIRRHOSIS AND METASTASIS IN LIVE</w:t>
            </w:r>
          </w:p>
        </w:tc>
        <w:tc>
          <w:tcPr>
            <w:tcW w:w="2830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Clinical pharmacology Batch BPH 3.6 Skill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stationDemonstrate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how to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optimizeinteraction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with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apharmaceuticalrepresentativeto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get authentic information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ondrugs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FFCC99"/>
          </w:tcPr>
          <w:p w:rsidR="005D137D" w:rsidRPr="003E7F33" w:rsidRDefault="005D137D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IM8.4Define and classify hypertension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</w:tr>
      <w:tr w:rsidR="005D137D" w:rsidRPr="003E7F33">
        <w:trPr>
          <w:cantSplit/>
          <w:trHeight w:val="1771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14-7-2021</w:t>
            </w:r>
          </w:p>
        </w:tc>
        <w:tc>
          <w:tcPr>
            <w:tcW w:w="2451" w:type="dxa"/>
            <w:shd w:val="clear" w:color="auto" w:fill="FFCCFF"/>
          </w:tcPr>
          <w:p w:rsidR="005D137D" w:rsidRPr="003E7F33" w:rsidRDefault="005D137D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.PA26.6,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tumors of the lung and pleura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PA26.7, pathogenesis, morphology, microscopic appearance and complications of mesothelioma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14.12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Contents of firearm cartridges and ML interpretations</w:t>
            </w:r>
          </w:p>
        </w:tc>
        <w:tc>
          <w:tcPr>
            <w:tcW w:w="1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651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MI1.2 Demonstrate ZN staining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Clinical pharmacology Batch APH 3.7 Skill station Prepare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alist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essential medicines for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ahealth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care facility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996666"/>
          </w:tcPr>
          <w:p w:rsidR="005D137D" w:rsidRPr="00701C30" w:rsidRDefault="005D137D">
            <w:pPr>
              <w:rPr>
                <w:color w:val="FFFFFF"/>
                <w:sz w:val="16"/>
                <w:szCs w:val="16"/>
              </w:rPr>
            </w:pPr>
            <w:r w:rsidRPr="00701C30">
              <w:rPr>
                <w:color w:val="FFFFFF"/>
                <w:sz w:val="16"/>
                <w:szCs w:val="16"/>
              </w:rPr>
              <w:t xml:space="preserve">L OG 7.1 Changes in genital tract, CVS, respiratory, </w:t>
            </w:r>
            <w:proofErr w:type="spellStart"/>
            <w:r w:rsidRPr="00701C30">
              <w:rPr>
                <w:color w:val="FFFFFF"/>
                <w:sz w:val="16"/>
                <w:szCs w:val="16"/>
              </w:rPr>
              <w:t>haematology</w:t>
            </w:r>
            <w:proofErr w:type="spellEnd"/>
            <w:r w:rsidRPr="00701C30">
              <w:rPr>
                <w:color w:val="FFFFFF"/>
                <w:sz w:val="16"/>
                <w:szCs w:val="16"/>
              </w:rPr>
              <w:t>, renal &amp; GIT in pregnancy part 3</w:t>
            </w:r>
          </w:p>
        </w:tc>
      </w:tr>
      <w:tr w:rsidR="005D137D" w:rsidRPr="003E7F33">
        <w:trPr>
          <w:cantSplit/>
          <w:trHeight w:val="1077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15-7-2021</w:t>
            </w:r>
          </w:p>
        </w:tc>
        <w:tc>
          <w:tcPr>
            <w:tcW w:w="2451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8.1 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Miscellaneous </w:t>
            </w:r>
            <w:proofErr w:type="spellStart"/>
            <w:r w:rsidRPr="003E7F33">
              <w:rPr>
                <w:sz w:val="16"/>
                <w:szCs w:val="16"/>
              </w:rPr>
              <w:t>Becterial</w:t>
            </w:r>
            <w:proofErr w:type="spellEnd"/>
            <w:r w:rsidRPr="003E7F33">
              <w:rPr>
                <w:sz w:val="16"/>
                <w:szCs w:val="16"/>
              </w:rPr>
              <w:t xml:space="preserve"> Bloodstream Infections: s.</w:t>
            </w:r>
          </w:p>
        </w:tc>
        <w:tc>
          <w:tcPr>
            <w:tcW w:w="1650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PH 1.30 antiarrhythmics</w:t>
            </w:r>
          </w:p>
        </w:tc>
        <w:tc>
          <w:tcPr>
            <w:tcW w:w="1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651" w:type="dxa"/>
            <w:shd w:val="clear" w:color="auto" w:fill="92D05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MI1.8 Demonstrate ZN staining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99FF66"/>
          </w:tcPr>
          <w:p w:rsidR="005D137D" w:rsidRPr="003E7F33" w:rsidRDefault="005D137D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Clinical pharmacology Batch BPH 3.7 Skill station Prepare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alist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essential medicines for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ahealth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care facility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2143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Nosocomial infections* Vaccine Strategies, 3 hrs Clinical Posting. *Emerging/Remerging, 4 hrs Clinical Posting</w:t>
            </w:r>
          </w:p>
        </w:tc>
      </w:tr>
      <w:tr w:rsidR="005D137D" w:rsidRPr="003E7F33">
        <w:trPr>
          <w:cantSplit/>
          <w:trHeight w:val="1242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16-7-2021</w:t>
            </w:r>
          </w:p>
        </w:tc>
        <w:tc>
          <w:tcPr>
            <w:tcW w:w="2451" w:type="dxa"/>
            <w:shd w:val="clear" w:color="auto" w:fill="92D050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2.7 HIV-1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L PH 1.30 Antiarrhythmics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81" w:type="dxa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1651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SGD BATCH A PA 26.7 TO STUDY PNEUMONIA</w:t>
            </w:r>
          </w:p>
        </w:tc>
        <w:tc>
          <w:tcPr>
            <w:tcW w:w="2830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14.7  (Batch B)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Examination of blood</w:t>
            </w:r>
          </w:p>
        </w:tc>
        <w:tc>
          <w:tcPr>
            <w:tcW w:w="2143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module </w:t>
            </w:r>
            <w:proofErr w:type="gramStart"/>
            <w:r w:rsidRPr="003E7F33">
              <w:rPr>
                <w:sz w:val="16"/>
                <w:szCs w:val="16"/>
              </w:rPr>
              <w:t>Nosocomial  infections</w:t>
            </w:r>
            <w:proofErr w:type="gramEnd"/>
            <w:r w:rsidRPr="003E7F33">
              <w:rPr>
                <w:sz w:val="16"/>
                <w:szCs w:val="16"/>
              </w:rPr>
              <w:t>*Vaccine Strategies, 3 hrs Clinical Posting. *Emerging/Remerging, 4 hrs Clinical Posting</w:t>
            </w:r>
          </w:p>
        </w:tc>
      </w:tr>
      <w:tr w:rsidR="005D137D" w:rsidRPr="003E7F33">
        <w:trPr>
          <w:cantSplit/>
          <w:trHeight w:val="1259"/>
          <w:tblHeader/>
        </w:trPr>
        <w:tc>
          <w:tcPr>
            <w:tcW w:w="963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70" w:type="dxa"/>
            <w:vAlign w:val="center"/>
          </w:tcPr>
          <w:p w:rsidR="005D137D" w:rsidRPr="003E7F33" w:rsidRDefault="005D137D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17-7-2021</w:t>
            </w:r>
          </w:p>
        </w:tc>
        <w:tc>
          <w:tcPr>
            <w:tcW w:w="2451" w:type="dxa"/>
            <w:shd w:val="clear" w:color="auto" w:fill="92D050"/>
          </w:tcPr>
          <w:p w:rsidR="005D137D" w:rsidRPr="003E7F33" w:rsidRDefault="005D137D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2.7HIV-2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99FF66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L PH 1.31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the management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ofdyslipidaemias</w:t>
            </w:r>
            <w:proofErr w:type="spellEnd"/>
          </w:p>
          <w:p w:rsidR="005D137D" w:rsidRPr="003E7F33" w:rsidRDefault="005D137D">
            <w:pPr>
              <w:rPr>
                <w:sz w:val="16"/>
                <w:szCs w:val="16"/>
              </w:rPr>
            </w:pPr>
          </w:p>
        </w:tc>
        <w:tc>
          <w:tcPr>
            <w:tcW w:w="1981" w:type="dxa"/>
            <w:shd w:val="clear" w:color="auto" w:fill="99FF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Aetcom</w:t>
            </w:r>
            <w:proofErr w:type="spellEnd"/>
            <w:r w:rsidRPr="003E7F33">
              <w:rPr>
                <w:sz w:val="16"/>
                <w:szCs w:val="16"/>
              </w:rPr>
              <w:t>/ sports</w:t>
            </w:r>
          </w:p>
          <w:p w:rsidR="005D137D" w:rsidRPr="003E7F33" w:rsidRDefault="005D137D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 2.5</w:t>
            </w:r>
          </w:p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Bioethics Continued Introduction and group formation</w:t>
            </w:r>
          </w:p>
        </w:tc>
        <w:tc>
          <w:tcPr>
            <w:tcW w:w="1651" w:type="dxa"/>
            <w:shd w:val="clear" w:color="auto" w:fill="FFCCFF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SGD BATCH B PA 26.7 TO STUDY PNEUMONIA</w:t>
            </w:r>
          </w:p>
        </w:tc>
        <w:tc>
          <w:tcPr>
            <w:tcW w:w="2830" w:type="dxa"/>
            <w:shd w:val="clear" w:color="auto" w:fill="E48312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SGD FM 14.9 (Batch A) Examination </w:t>
            </w:r>
            <w:proofErr w:type="spellStart"/>
            <w:r w:rsidRPr="003E7F33">
              <w:rPr>
                <w:sz w:val="16"/>
                <w:szCs w:val="16"/>
              </w:rPr>
              <w:t>fo</w:t>
            </w:r>
            <w:proofErr w:type="spellEnd"/>
            <w:r w:rsidRPr="003E7F33">
              <w:rPr>
                <w:sz w:val="16"/>
                <w:szCs w:val="16"/>
              </w:rPr>
              <w:t xml:space="preserve"> bones</w:t>
            </w:r>
          </w:p>
        </w:tc>
        <w:tc>
          <w:tcPr>
            <w:tcW w:w="2143" w:type="dxa"/>
            <w:shd w:val="clear" w:color="auto" w:fill="BF0000"/>
          </w:tcPr>
          <w:p w:rsidR="005D137D" w:rsidRPr="003E7F33" w:rsidRDefault="005D137D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Nosocomial infections*Vaccine Strategies, 3 hrs Clinical Posting. *Emerging/Remerging, 4 hrs Clinical Posting</w:t>
            </w:r>
          </w:p>
        </w:tc>
      </w:tr>
    </w:tbl>
    <w:p w:rsidR="00974C8B" w:rsidRPr="008C29C2" w:rsidRDefault="0093138D" w:rsidP="005059F2">
      <w:pPr>
        <w:pageBreakBefore/>
        <w:spacing w:line="480" w:lineRule="auto"/>
        <w:jc w:val="center"/>
        <w:rPr>
          <w:b/>
          <w:sz w:val="28"/>
          <w:szCs w:val="28"/>
        </w:rPr>
      </w:pPr>
      <w:r w:rsidRPr="008C29C2">
        <w:rPr>
          <w:b/>
          <w:sz w:val="28"/>
          <w:szCs w:val="28"/>
        </w:rPr>
        <w:lastRenderedPageBreak/>
        <w:t>MBBS 2</w:t>
      </w:r>
      <w:r w:rsidRPr="008C29C2">
        <w:rPr>
          <w:b/>
          <w:sz w:val="28"/>
          <w:szCs w:val="28"/>
          <w:vertAlign w:val="superscript"/>
        </w:rPr>
        <w:t>nd</w:t>
      </w:r>
      <w:r w:rsidRPr="008C29C2">
        <w:rPr>
          <w:b/>
          <w:sz w:val="28"/>
          <w:szCs w:val="28"/>
        </w:rPr>
        <w:t xml:space="preserve"> Prof Batch 2019 Teaching Schedule for the month of JULY 4TH week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3"/>
        <w:gridCol w:w="1075"/>
        <w:gridCol w:w="2381"/>
        <w:gridCol w:w="2373"/>
        <w:gridCol w:w="1725"/>
        <w:gridCol w:w="2765"/>
        <w:gridCol w:w="1832"/>
        <w:gridCol w:w="1802"/>
      </w:tblGrid>
      <w:tr w:rsidR="00AD0FB4" w:rsidRPr="003E7F33">
        <w:trPr>
          <w:cantSplit/>
          <w:tblHeader/>
        </w:trPr>
        <w:tc>
          <w:tcPr>
            <w:tcW w:w="1023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1075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2381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373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725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765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32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02" w:type="dxa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19-7-2021</w:t>
            </w:r>
          </w:p>
        </w:tc>
        <w:tc>
          <w:tcPr>
            <w:tcW w:w="2381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PA27.1 arteriosclerosis atherosclerosis.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types of arteriosclerosis PA27.2 aneurysms including aortic aneurysms PA27.3 heart failure</w:t>
            </w:r>
          </w:p>
        </w:tc>
        <w:tc>
          <w:tcPr>
            <w:tcW w:w="2373" w:type="dxa"/>
            <w:shd w:val="clear" w:color="auto" w:fill="E48312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FM 14.13</w:t>
            </w:r>
          </w:p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Fetal age estimation at postmortem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examinantion</w:t>
            </w:r>
            <w:proofErr w:type="spellEnd"/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725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765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B PA 27.8 </w:t>
            </w:r>
            <w:proofErr w:type="gramStart"/>
            <w:r w:rsidRPr="003E7F33">
              <w:rPr>
                <w:sz w:val="16"/>
                <w:szCs w:val="16"/>
              </w:rPr>
              <w:t>INTERPRET</w:t>
            </w:r>
            <w:proofErr w:type="gramEnd"/>
            <w:r w:rsidRPr="003E7F33">
              <w:rPr>
                <w:sz w:val="16"/>
                <w:szCs w:val="16"/>
              </w:rPr>
              <w:t xml:space="preserve"> ABNORMALITIES IN CARDIAC FUNCTION TESTING IN ACUTE CORONARY SYNDROMES.</w:t>
            </w:r>
          </w:p>
        </w:tc>
        <w:tc>
          <w:tcPr>
            <w:tcW w:w="1832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A PH 3.8 Skill lab Communicateeffectively with a patient onthe proper use of prescribedmedication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669966"/>
          </w:tcPr>
          <w:p w:rsidR="00AD0FB4" w:rsidRPr="008C29C2" w:rsidRDefault="00AD0FB4">
            <w:pPr>
              <w:rPr>
                <w:color w:val="FFFFFF"/>
                <w:sz w:val="16"/>
                <w:szCs w:val="16"/>
              </w:rPr>
            </w:pPr>
            <w:r w:rsidRPr="008C29C2">
              <w:rPr>
                <w:color w:val="FFFFFF"/>
                <w:sz w:val="16"/>
                <w:szCs w:val="16"/>
              </w:rPr>
              <w:t>SU 5.2</w:t>
            </w:r>
            <w:proofErr w:type="gramStart"/>
            <w:r w:rsidRPr="008C29C2">
              <w:rPr>
                <w:color w:val="FFFFFF"/>
                <w:sz w:val="16"/>
                <w:szCs w:val="16"/>
              </w:rPr>
              <w:t>,5.3</w:t>
            </w:r>
            <w:proofErr w:type="gramEnd"/>
            <w:r w:rsidRPr="008C29C2">
              <w:rPr>
                <w:color w:val="FFFFFF"/>
                <w:sz w:val="16"/>
                <w:szCs w:val="16"/>
              </w:rPr>
              <w:t xml:space="preserve">, 5.4 </w:t>
            </w:r>
            <w:proofErr w:type="spellStart"/>
            <w:r w:rsidRPr="008C29C2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8C29C2">
              <w:rPr>
                <w:color w:val="FFFFFF"/>
                <w:sz w:val="16"/>
                <w:szCs w:val="16"/>
              </w:rPr>
              <w:t xml:space="preserve"> of wounds with forensic department and medico-legal implications.</w:t>
            </w: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proofErr w:type="spellStart"/>
            <w:r w:rsidRPr="003E7F33">
              <w:rPr>
                <w:sz w:val="16"/>
                <w:szCs w:val="16"/>
              </w:rPr>
              <w:t>TUe</w:t>
            </w:r>
            <w:proofErr w:type="spellEnd"/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20-7-2021</w:t>
            </w:r>
          </w:p>
        </w:tc>
        <w:tc>
          <w:tcPr>
            <w:tcW w:w="2381" w:type="dxa"/>
            <w:shd w:val="clear" w:color="auto" w:fill="FFCCFF"/>
          </w:tcPr>
          <w:p w:rsidR="00AD0FB4" w:rsidRPr="003E7F33" w:rsidRDefault="00AD0FB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.</w:t>
            </w:r>
            <w:r w:rsidRPr="003E7F33">
              <w:rPr>
                <w:rFonts w:eastAsia="Arial" w:cs="Arial"/>
                <w:sz w:val="16"/>
                <w:szCs w:val="16"/>
              </w:rPr>
              <w:t>L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PA27.4 microscopic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features,criteriaandcomplicationsofrheumatic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fever</w:t>
            </w:r>
          </w:p>
          <w:p w:rsidR="00AD0FB4" w:rsidRPr="003E7F33" w:rsidRDefault="00AD0FB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PA27.5 ischemic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heartdisease</w:t>
            </w:r>
            <w:proofErr w:type="spellEnd"/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373" w:type="dxa"/>
            <w:shd w:val="clear" w:color="auto" w:fill="E48312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FM 14.14</w:t>
            </w:r>
          </w:p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Examination of accused of rape/ unnatural sexual offence</w:t>
            </w:r>
          </w:p>
        </w:tc>
        <w:tc>
          <w:tcPr>
            <w:tcW w:w="1725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765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 BATCH A </w:t>
            </w:r>
            <w:proofErr w:type="gramStart"/>
            <w:r w:rsidRPr="003E7F33">
              <w:rPr>
                <w:sz w:val="16"/>
                <w:szCs w:val="16"/>
              </w:rPr>
              <w:t>SGD  PA</w:t>
            </w:r>
            <w:proofErr w:type="gramEnd"/>
            <w:r w:rsidRPr="003E7F33">
              <w:rPr>
                <w:sz w:val="16"/>
                <w:szCs w:val="16"/>
              </w:rPr>
              <w:t xml:space="preserve"> 27.8 INTERPRET ABNORMALITIES IN CARDIAC FUNCTION TESTING IN ACUTE CORONARY SYNDROMES.</w:t>
            </w:r>
          </w:p>
        </w:tc>
        <w:tc>
          <w:tcPr>
            <w:tcW w:w="1832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BPH 3.8 Skill lab Communicateeffectively with a patient onthe proper use of prescribedmedication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FFCC99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IM9.17Describe the indications for blood transfusion and the appropriate use of blood components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21-7-2021</w:t>
            </w:r>
          </w:p>
        </w:tc>
        <w:tc>
          <w:tcPr>
            <w:tcW w:w="2381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.</w:t>
            </w:r>
            <w:r w:rsidRPr="003E7F33">
              <w:rPr>
                <w:rFonts w:eastAsia="Arial" w:cs="Arial"/>
                <w:sz w:val="16"/>
                <w:szCs w:val="16"/>
              </w:rPr>
              <w:t>L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PA27.6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infectiveEndocarditis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PA27.7 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pathology  of 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pericarditis and pericardial effusion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373" w:type="dxa"/>
            <w:shd w:val="clear" w:color="auto" w:fill="E48312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14.15</w:t>
            </w:r>
          </w:p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Examination of victim of rape/ unnatural sexual offence</w:t>
            </w:r>
          </w:p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725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CLINICAL</w:t>
            </w:r>
          </w:p>
        </w:tc>
        <w:tc>
          <w:tcPr>
            <w:tcW w:w="2765" w:type="dxa"/>
            <w:shd w:val="clear" w:color="auto" w:fill="92D050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BATCH B  MI8.5 Healthcare-associated infections</w:t>
            </w:r>
          </w:p>
        </w:tc>
        <w:tc>
          <w:tcPr>
            <w:tcW w:w="1832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A PH 4.1 DOAP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Administer drugs throughvarious routes in a simulatedenvironment usingmannequins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996666"/>
          </w:tcPr>
          <w:p w:rsidR="00AD0FB4" w:rsidRPr="008C29C2" w:rsidRDefault="00AD0FB4">
            <w:pPr>
              <w:rPr>
                <w:color w:val="FFFFFF"/>
                <w:sz w:val="16"/>
                <w:szCs w:val="16"/>
              </w:rPr>
            </w:pPr>
            <w:r w:rsidRPr="008C29C2">
              <w:rPr>
                <w:rFonts w:eastAsia="Calibri" w:cs="Calibri"/>
                <w:color w:val="FFFFFF"/>
                <w:sz w:val="16"/>
                <w:szCs w:val="16"/>
              </w:rPr>
              <w:t>L OG 23.1 Physiology of puberty, features of abnormal puberty, problems &amp; management</w:t>
            </w: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22-7-2021</w:t>
            </w:r>
          </w:p>
        </w:tc>
        <w:tc>
          <w:tcPr>
            <w:tcW w:w="2381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73" w:type="dxa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725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holiday</w:t>
            </w:r>
          </w:p>
        </w:tc>
        <w:tc>
          <w:tcPr>
            <w:tcW w:w="2765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HOLIDAY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HOLIDAY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HOLIDAY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23-7-2021</w:t>
            </w:r>
          </w:p>
        </w:tc>
        <w:tc>
          <w:tcPr>
            <w:tcW w:w="2381" w:type="dxa"/>
            <w:shd w:val="clear" w:color="auto" w:fill="92D050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2.1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Viral Hemorrhagic Fever (VHF)- Arboviral VHF (Dengue, Chikungunya)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373" w:type="dxa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PH 1.31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the management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ofdyslipidaemias</w:t>
            </w:r>
            <w:proofErr w:type="spellEnd"/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725" w:type="dxa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CLINICAL</w:t>
            </w:r>
          </w:p>
        </w:tc>
        <w:tc>
          <w:tcPr>
            <w:tcW w:w="2765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27.8 B TO STUDY SLIDES OF MI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shd w:val="clear" w:color="auto" w:fill="E48312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SGD FM 14.8 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B)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Examination of blood groups</w:t>
            </w:r>
          </w:p>
        </w:tc>
        <w:tc>
          <w:tcPr>
            <w:tcW w:w="1802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PH SDL</w:t>
            </w:r>
          </w:p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SDL Describe the national health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programmes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immunisation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Blindnesss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and non communicable disease</w:t>
            </w:r>
          </w:p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4</w:t>
            </w:r>
          </w:p>
        </w:tc>
      </w:tr>
      <w:tr w:rsidR="00AD0FB4" w:rsidRPr="003E7F33">
        <w:trPr>
          <w:cantSplit/>
          <w:tblHeader/>
        </w:trPr>
        <w:tc>
          <w:tcPr>
            <w:tcW w:w="102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75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24-7-2021</w:t>
            </w:r>
          </w:p>
        </w:tc>
        <w:tc>
          <w:tcPr>
            <w:tcW w:w="2381" w:type="dxa"/>
            <w:shd w:val="clear" w:color="auto" w:fill="92D050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1.1Filoviral VHF (Ebola and Marburg Vir</w:t>
            </w:r>
            <w:r w:rsidRPr="003E7F33">
              <w:rPr>
                <w:sz w:val="16"/>
                <w:szCs w:val="16"/>
              </w:rPr>
              <w:t>us)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373" w:type="dxa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1.34 drugs used in Acid-peptic disease and GERD. drugs used in Inflammatory Bowel Disease, Irritable Bowel Disorders, biliary and pancreatic diseases</w:t>
            </w:r>
          </w:p>
        </w:tc>
        <w:tc>
          <w:tcPr>
            <w:tcW w:w="1725" w:type="dxa"/>
            <w:shd w:val="clear" w:color="auto" w:fill="99FFFF"/>
          </w:tcPr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"/>
              <w:rPr>
                <w:color w:val="000000"/>
                <w:sz w:val="16"/>
                <w:szCs w:val="16"/>
              </w:rPr>
            </w:pP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Aetcom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/sports</w:t>
            </w:r>
            <w:r w:rsidRPr="003E7F33">
              <w:rPr>
                <w:color w:val="000000"/>
                <w:sz w:val="16"/>
                <w:szCs w:val="16"/>
              </w:rPr>
              <w:t xml:space="preserve"> AETCOM 2.5</w:t>
            </w:r>
          </w:p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Bioethics Continued Introduction and group formation</w:t>
            </w:r>
          </w:p>
        </w:tc>
        <w:tc>
          <w:tcPr>
            <w:tcW w:w="2765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27.8 B TO STUDY SLIDES OF MI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shd w:val="clear" w:color="auto" w:fill="E48312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14.16  (Batch A) Examination of a drunk person</w:t>
            </w:r>
          </w:p>
        </w:tc>
        <w:tc>
          <w:tcPr>
            <w:tcW w:w="1802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PA SDL- Discuss lab diagnosis of neoplasia with newer molecular techniques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</w:tbl>
    <w:p w:rsidR="00974C8B" w:rsidRPr="008C29C2" w:rsidRDefault="0093138D" w:rsidP="00877DE7">
      <w:pPr>
        <w:pageBreakBefore/>
        <w:jc w:val="center"/>
        <w:rPr>
          <w:b/>
          <w:sz w:val="28"/>
          <w:szCs w:val="28"/>
        </w:rPr>
      </w:pPr>
      <w:r w:rsidRPr="008C29C2">
        <w:rPr>
          <w:b/>
          <w:sz w:val="28"/>
          <w:szCs w:val="28"/>
        </w:rPr>
        <w:lastRenderedPageBreak/>
        <w:t>MBBS 2</w:t>
      </w:r>
      <w:r w:rsidRPr="008C29C2">
        <w:rPr>
          <w:b/>
          <w:sz w:val="28"/>
          <w:szCs w:val="28"/>
          <w:vertAlign w:val="superscript"/>
        </w:rPr>
        <w:t>nd</w:t>
      </w:r>
      <w:r w:rsidRPr="008C29C2">
        <w:rPr>
          <w:b/>
          <w:sz w:val="28"/>
          <w:szCs w:val="28"/>
        </w:rPr>
        <w:t xml:space="preserve"> Prof Batch 2019 Teaching Schedule for the month of JULY 5TH week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74"/>
        <w:gridCol w:w="1152"/>
        <w:gridCol w:w="2232"/>
        <w:gridCol w:w="2223"/>
        <w:gridCol w:w="19"/>
        <w:gridCol w:w="1609"/>
        <w:gridCol w:w="2827"/>
        <w:gridCol w:w="6"/>
        <w:gridCol w:w="2318"/>
        <w:gridCol w:w="1770"/>
      </w:tblGrid>
      <w:tr w:rsidR="00AD0FB4" w:rsidRPr="003E7F33">
        <w:trPr>
          <w:cantSplit/>
          <w:tblHeader/>
        </w:trPr>
        <w:tc>
          <w:tcPr>
            <w:tcW w:w="774" w:type="dxa"/>
            <w:shd w:val="clear" w:color="auto" w:fill="auto"/>
            <w:vAlign w:val="center"/>
          </w:tcPr>
          <w:p w:rsidR="00AD0FB4" w:rsidRPr="00AD0FB4" w:rsidRDefault="00AD0FB4" w:rsidP="00AD0FB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D0FB4" w:rsidRPr="00AD0FB4" w:rsidRDefault="00AD0FB4" w:rsidP="00AD0FB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26-7-2021</w:t>
            </w:r>
          </w:p>
        </w:tc>
        <w:tc>
          <w:tcPr>
            <w:tcW w:w="2232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.PA27.9 Classify cardiomyopathiesPA27.10,pathology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featuresand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complications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ofsyphilis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thecardiovascularsystem</w:t>
            </w:r>
            <w:proofErr w:type="spellEnd"/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2223" w:type="dxa"/>
            <w:shd w:val="clear" w:color="auto" w:fill="E48312"/>
          </w:tcPr>
          <w:p w:rsidR="00AD0FB4" w:rsidRPr="002B06AB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2B06AB">
              <w:rPr>
                <w:sz w:val="16"/>
                <w:szCs w:val="16"/>
              </w:rPr>
              <w:t>SGD FM 14.17</w:t>
            </w:r>
          </w:p>
          <w:p w:rsidR="00AD0FB4" w:rsidRPr="002B06AB" w:rsidRDefault="00AD0FB4">
            <w:pPr>
              <w:rPr>
                <w:sz w:val="16"/>
                <w:szCs w:val="16"/>
              </w:rPr>
            </w:pPr>
            <w:r w:rsidRPr="002B06AB">
              <w:rPr>
                <w:rFonts w:eastAsia="Arial" w:cs="Arial"/>
                <w:sz w:val="16"/>
                <w:szCs w:val="16"/>
              </w:rPr>
              <w:t>Examination of a drunk person</w:t>
            </w:r>
          </w:p>
        </w:tc>
        <w:tc>
          <w:tcPr>
            <w:tcW w:w="1628" w:type="dxa"/>
            <w:gridSpan w:val="2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CLINICAL</w:t>
            </w:r>
          </w:p>
        </w:tc>
        <w:tc>
          <w:tcPr>
            <w:tcW w:w="2833" w:type="dxa"/>
            <w:gridSpan w:val="2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27.16 TO STUDY SLIDES OF RENAL CELL AND TRANSITIONAL CELL CARCINOMA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2318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A PH 4.1 DOAP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Administer drugs throughvarious routes in a simulatedenvironment usingmannequins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669966"/>
          </w:tcPr>
          <w:p w:rsidR="00AD0FB4" w:rsidRPr="00AD0FB4" w:rsidRDefault="00AD0FB4" w:rsidP="00160EC4">
            <w:pPr>
              <w:widowControl/>
              <w:spacing w:after="160" w:line="259" w:lineRule="auto"/>
              <w:rPr>
                <w:color w:val="FFFFFF"/>
                <w:sz w:val="16"/>
                <w:szCs w:val="16"/>
              </w:rPr>
            </w:pPr>
            <w:r w:rsidRPr="00AD0FB4">
              <w:rPr>
                <w:color w:val="FFFFFF"/>
                <w:sz w:val="16"/>
                <w:szCs w:val="16"/>
              </w:rPr>
              <w:t xml:space="preserve">SU 6.1 Define and describe </w:t>
            </w:r>
            <w:proofErr w:type="spellStart"/>
            <w:r w:rsidRPr="00AD0FB4">
              <w:rPr>
                <w:color w:val="FFFFFF"/>
                <w:sz w:val="16"/>
                <w:szCs w:val="16"/>
              </w:rPr>
              <w:t>aetiology</w:t>
            </w:r>
            <w:proofErr w:type="spellEnd"/>
            <w:r w:rsidRPr="00AD0FB4">
              <w:rPr>
                <w:color w:val="FFFFFF"/>
                <w:sz w:val="16"/>
                <w:szCs w:val="16"/>
              </w:rPr>
              <w:t xml:space="preserve"> and pathogenesis of Surgical Infections.</w:t>
            </w: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27-7-2021</w:t>
            </w:r>
          </w:p>
        </w:tc>
        <w:tc>
          <w:tcPr>
            <w:tcW w:w="2232" w:type="dxa"/>
            <w:shd w:val="clear" w:color="auto" w:fill="FFCCFF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.PA28.1 Describe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thenormal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histology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ofthe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kidney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PA28.2,pathogenesis,pathology,morphology,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clinical and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laboratoryand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urinary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findings,complications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of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renal failure</w:t>
            </w:r>
          </w:p>
        </w:tc>
        <w:tc>
          <w:tcPr>
            <w:tcW w:w="2223" w:type="dxa"/>
            <w:shd w:val="clear" w:color="auto" w:fill="E48312"/>
          </w:tcPr>
          <w:p w:rsidR="00AD0FB4" w:rsidRPr="002B06AB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2B06AB">
              <w:rPr>
                <w:sz w:val="16"/>
                <w:szCs w:val="16"/>
              </w:rPr>
              <w:t>SGD FM 14.18</w:t>
            </w:r>
          </w:p>
          <w:p w:rsidR="00AD0FB4" w:rsidRPr="002F5527" w:rsidRDefault="00AD0FB4">
            <w:pPr>
              <w:rPr>
                <w:color w:val="FFFFFF"/>
                <w:sz w:val="16"/>
                <w:szCs w:val="16"/>
              </w:rPr>
            </w:pPr>
            <w:r w:rsidRPr="002B06AB">
              <w:rPr>
                <w:rFonts w:eastAsia="Arial" w:cs="Arial"/>
                <w:sz w:val="16"/>
                <w:szCs w:val="16"/>
              </w:rPr>
              <w:t>Examination of a person in custody</w:t>
            </w:r>
          </w:p>
        </w:tc>
        <w:tc>
          <w:tcPr>
            <w:tcW w:w="1628" w:type="dxa"/>
            <w:gridSpan w:val="2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827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 PA 27.16 TO STUDY SLIDES OF RENAL CELL AND TRANSITIONAL CELL CARCINOMA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B PH 4.1 DOAP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Administer drugs throughvarious routes in a simulatedenvironment usingmannequins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FFCC99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IM9.18Describe the precautions required necessary when performing a blood transfusion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28-7-21</w:t>
            </w:r>
          </w:p>
        </w:tc>
        <w:tc>
          <w:tcPr>
            <w:tcW w:w="2232" w:type="dxa"/>
            <w:shd w:val="clear" w:color="auto" w:fill="FFCCFF"/>
          </w:tcPr>
          <w:p w:rsidR="00AD0FB4" w:rsidRPr="003E7F33" w:rsidRDefault="00AD0FB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PA28.3 pathology, laboratory urinary findings, progression and complications of acute renal failure PA28.4 pathogenesis, pathology, laboratory urinary findings progression and complications of chronic renal failure</w:t>
            </w:r>
          </w:p>
        </w:tc>
        <w:tc>
          <w:tcPr>
            <w:tcW w:w="2223" w:type="dxa"/>
            <w:shd w:val="clear" w:color="auto" w:fill="E48312"/>
          </w:tcPr>
          <w:p w:rsidR="00AD0FB4" w:rsidRPr="002B06AB" w:rsidRDefault="00AD0FB4">
            <w:pPr>
              <w:rPr>
                <w:sz w:val="16"/>
                <w:szCs w:val="16"/>
              </w:rPr>
            </w:pPr>
            <w:r w:rsidRPr="002B06AB">
              <w:rPr>
                <w:sz w:val="16"/>
                <w:szCs w:val="16"/>
              </w:rPr>
              <w:t>SGD FM 14.19</w:t>
            </w:r>
          </w:p>
          <w:p w:rsidR="00AD0FB4" w:rsidRPr="002F5527" w:rsidRDefault="00AD0FB4">
            <w:pPr>
              <w:rPr>
                <w:color w:val="FFFFFF"/>
                <w:sz w:val="16"/>
                <w:szCs w:val="16"/>
              </w:rPr>
            </w:pPr>
            <w:r w:rsidRPr="002B06AB">
              <w:rPr>
                <w:sz w:val="16"/>
                <w:szCs w:val="16"/>
              </w:rPr>
              <w:t>Identify and infer from slides of ML importance</w:t>
            </w:r>
          </w:p>
        </w:tc>
        <w:tc>
          <w:tcPr>
            <w:tcW w:w="1628" w:type="dxa"/>
            <w:gridSpan w:val="2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827" w:type="dxa"/>
            <w:shd w:val="clear" w:color="auto" w:fill="92D050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MI8.15 L.D. Of infections caused by Gram positive cocci (DOAP)</w:t>
            </w:r>
          </w:p>
        </w:tc>
        <w:tc>
          <w:tcPr>
            <w:tcW w:w="2324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A PH 4.1 DOAP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Administer drugs throughvarious routes in a simulatedenvironment usingmannequins</w:t>
            </w:r>
          </w:p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996666"/>
          </w:tcPr>
          <w:p w:rsidR="00AD0FB4" w:rsidRPr="00AD0FB4" w:rsidRDefault="00AD0FB4">
            <w:pPr>
              <w:rPr>
                <w:rFonts w:eastAsia="Calibri" w:cs="Calibri"/>
                <w:color w:val="FFFFFF"/>
                <w:sz w:val="16"/>
                <w:szCs w:val="16"/>
              </w:rPr>
            </w:pPr>
            <w:r w:rsidRPr="00AD0FB4">
              <w:rPr>
                <w:rFonts w:eastAsia="Calibri" w:cs="Calibri"/>
                <w:color w:val="FFFFFF"/>
                <w:sz w:val="16"/>
                <w:szCs w:val="16"/>
              </w:rPr>
              <w:t>L OG 5.1 Pre existing medical disorders, management, evidence based intrapartum care</w:t>
            </w: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29-7-2021</w:t>
            </w:r>
          </w:p>
        </w:tc>
        <w:tc>
          <w:tcPr>
            <w:tcW w:w="2232" w:type="dxa"/>
            <w:shd w:val="clear" w:color="auto" w:fill="92D050"/>
          </w:tcPr>
          <w:p w:rsidR="00AD0FB4" w:rsidRPr="003E7F33" w:rsidRDefault="00AD0FB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MI 2.5, 8,16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Malaria.</w:t>
            </w:r>
          </w:p>
        </w:tc>
        <w:tc>
          <w:tcPr>
            <w:tcW w:w="2242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L PH 1.34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Acid-peptic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diseaseand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GERD. drugs used in Inflammatory Bowel Disease, Irritable Bowel Disorders, biliary and pancreatic diseases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827" w:type="dxa"/>
            <w:shd w:val="clear" w:color="auto" w:fill="92D050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BATCH A  MI 8.5 Healthcare-associated infections</w:t>
            </w:r>
          </w:p>
        </w:tc>
        <w:tc>
          <w:tcPr>
            <w:tcW w:w="2324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B PH 4.1 DOAP</w:t>
            </w:r>
            <w:r w:rsidRPr="003E7F33">
              <w:rPr>
                <w:rFonts w:eastAsia="Arial" w:cs="Arial"/>
                <w:sz w:val="16"/>
                <w:szCs w:val="16"/>
              </w:rPr>
              <w:br/>
              <w:t>Administer drugs throughvarious routes in a simulatedenvironment usingmannequins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BF0000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2.3 MI Microbial diagnosis in context of outbreaks (SGD)</w:t>
            </w: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30-7-2021</w:t>
            </w:r>
          </w:p>
        </w:tc>
        <w:tc>
          <w:tcPr>
            <w:tcW w:w="2232" w:type="dxa"/>
            <w:shd w:val="clear" w:color="auto" w:fill="92D050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 2.5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,8.16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Babesiosis.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2242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L PH 1.39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for contraception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609" w:type="dxa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2827" w:type="dxa"/>
            <w:shd w:val="clear" w:color="auto" w:fill="FFCCFF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 BATCH B PA 27.16 TO STUDY SLIDES OF RENAL CELL AND TRANSITIONAL CELL CARCINOMA</w:t>
            </w:r>
          </w:p>
        </w:tc>
        <w:tc>
          <w:tcPr>
            <w:tcW w:w="2324" w:type="dxa"/>
            <w:gridSpan w:val="2"/>
            <w:shd w:val="clear" w:color="auto" w:fill="E48312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14.9     (Batch B) Examination of bones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PH SDL</w:t>
            </w:r>
          </w:p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SDL Describe the national health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programmes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immunisation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,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Blindnesss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and non communicable disease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4</w:t>
            </w:r>
          </w:p>
        </w:tc>
      </w:tr>
      <w:tr w:rsidR="00AD0FB4" w:rsidRPr="003E7F33">
        <w:trPr>
          <w:cantSplit/>
          <w:tblHeader/>
        </w:trPr>
        <w:tc>
          <w:tcPr>
            <w:tcW w:w="774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52" w:type="dxa"/>
            <w:vAlign w:val="center"/>
          </w:tcPr>
          <w:p w:rsidR="00AD0FB4" w:rsidRPr="003E7F33" w:rsidRDefault="00AD0FB4" w:rsidP="00130F91">
            <w:pPr>
              <w:widowControl/>
              <w:spacing w:after="160" w:line="259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31-7-2021</w:t>
            </w:r>
          </w:p>
        </w:tc>
        <w:tc>
          <w:tcPr>
            <w:tcW w:w="2232" w:type="dxa"/>
            <w:shd w:val="clear" w:color="auto" w:fill="92D050"/>
          </w:tcPr>
          <w:p w:rsidR="00AD0FB4" w:rsidRPr="003E7F33" w:rsidRDefault="00AD0FB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MI2.5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,8.16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Lymphatic Filariasis.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2242" w:type="dxa"/>
            <w:gridSpan w:val="2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1.40   1.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the treatment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ofinfertility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and 2. Drugs used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inerectile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dysfunction PH 1.41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uterinerelaxants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stimulants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</w:p>
        </w:tc>
        <w:tc>
          <w:tcPr>
            <w:tcW w:w="1609" w:type="dxa"/>
            <w:shd w:val="clear" w:color="auto" w:fill="99FFFF"/>
          </w:tcPr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10"/>
              <w:rPr>
                <w:color w:val="000000"/>
                <w:sz w:val="16"/>
                <w:szCs w:val="16"/>
              </w:rPr>
            </w:pPr>
            <w:proofErr w:type="spellStart"/>
            <w:r w:rsidRPr="003E7F33">
              <w:rPr>
                <w:color w:val="000000"/>
                <w:sz w:val="16"/>
                <w:szCs w:val="16"/>
              </w:rPr>
              <w:t>Aetcom</w:t>
            </w:r>
            <w:proofErr w:type="spellEnd"/>
            <w:r w:rsidRPr="003E7F33">
              <w:rPr>
                <w:color w:val="000000"/>
                <w:sz w:val="16"/>
                <w:szCs w:val="16"/>
              </w:rPr>
              <w:t>/sports AETCOM 2.5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Bioethics Continued Case Introduction</w:t>
            </w:r>
          </w:p>
        </w:tc>
        <w:tc>
          <w:tcPr>
            <w:tcW w:w="2827" w:type="dxa"/>
            <w:shd w:val="clear" w:color="auto" w:fill="FFCCFF"/>
          </w:tcPr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 BATCH A  PA 27.16 TO STUDY SLIDES OF RENAL CELL AND TRANSITIONAL CELL CARCINOMA</w:t>
            </w:r>
          </w:p>
        </w:tc>
        <w:tc>
          <w:tcPr>
            <w:tcW w:w="2324" w:type="dxa"/>
            <w:gridSpan w:val="2"/>
            <w:shd w:val="clear" w:color="auto" w:fill="E48312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14.20 (Batch A)         Record and certify dying declaration</w:t>
            </w:r>
          </w:p>
        </w:tc>
        <w:tc>
          <w:tcPr>
            <w:tcW w:w="1770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PA SDL- Discuss lab diagnosis of neoplasia with newer molecular techniques</w:t>
            </w:r>
          </w:p>
          <w:p w:rsidR="00AD0FB4" w:rsidRPr="003E7F33" w:rsidRDefault="00AD0FB4" w:rsidP="00160EC4">
            <w:pPr>
              <w:widowControl/>
              <w:spacing w:after="160" w:line="259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</w:tbl>
    <w:p w:rsidR="00974C8B" w:rsidRPr="00C84804" w:rsidRDefault="0093138D" w:rsidP="00C84804">
      <w:pPr>
        <w:pageBreakBefore/>
        <w:jc w:val="center"/>
        <w:rPr>
          <w:b/>
          <w:sz w:val="28"/>
          <w:szCs w:val="28"/>
        </w:rPr>
      </w:pPr>
      <w:r w:rsidRPr="00C84804">
        <w:rPr>
          <w:b/>
          <w:sz w:val="28"/>
          <w:szCs w:val="28"/>
        </w:rPr>
        <w:lastRenderedPageBreak/>
        <w:t>MBBS 2</w:t>
      </w:r>
      <w:r w:rsidRPr="00C84804">
        <w:rPr>
          <w:b/>
          <w:sz w:val="28"/>
          <w:szCs w:val="28"/>
          <w:vertAlign w:val="superscript"/>
        </w:rPr>
        <w:t>nd</w:t>
      </w:r>
      <w:r w:rsidRPr="00C84804">
        <w:rPr>
          <w:b/>
          <w:sz w:val="28"/>
          <w:szCs w:val="28"/>
        </w:rPr>
        <w:t xml:space="preserve"> Prof Batch 2019 Teaching Schedule for the month of AUGUST </w:t>
      </w:r>
      <w:proofErr w:type="gramStart"/>
      <w:r w:rsidRPr="00C84804">
        <w:rPr>
          <w:b/>
          <w:sz w:val="28"/>
          <w:szCs w:val="28"/>
        </w:rPr>
        <w:t>1</w:t>
      </w:r>
      <w:r w:rsidRPr="00C84804">
        <w:rPr>
          <w:b/>
          <w:sz w:val="28"/>
          <w:szCs w:val="28"/>
          <w:vertAlign w:val="superscript"/>
        </w:rPr>
        <w:t>ST</w:t>
      </w:r>
      <w:r w:rsidRPr="00C84804">
        <w:rPr>
          <w:b/>
          <w:sz w:val="28"/>
          <w:szCs w:val="28"/>
        </w:rPr>
        <w:t xml:space="preserve">  week</w:t>
      </w:r>
      <w:proofErr w:type="gramEnd"/>
      <w:r w:rsidRPr="00C84804">
        <w:rPr>
          <w:b/>
          <w:sz w:val="28"/>
          <w:szCs w:val="28"/>
        </w:rPr>
        <w:t xml:space="preserve">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73"/>
        <w:gridCol w:w="1188"/>
        <w:gridCol w:w="3126"/>
        <w:gridCol w:w="1735"/>
        <w:gridCol w:w="1169"/>
        <w:gridCol w:w="2340"/>
        <w:gridCol w:w="1979"/>
        <w:gridCol w:w="2503"/>
      </w:tblGrid>
      <w:tr w:rsidR="00AD0FB4" w:rsidRPr="003E7F33" w:rsidTr="00A47FD2">
        <w:trPr>
          <w:cantSplit/>
          <w:trHeight w:val="104"/>
          <w:tblHeader/>
        </w:trPr>
        <w:tc>
          <w:tcPr>
            <w:tcW w:w="873" w:type="dxa"/>
            <w:vAlign w:val="center"/>
          </w:tcPr>
          <w:p w:rsidR="00AD0FB4" w:rsidRPr="00AD0FB4" w:rsidRDefault="00AD0FB4" w:rsidP="00AD0FB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88" w:type="dxa"/>
            <w:vAlign w:val="center"/>
          </w:tcPr>
          <w:p w:rsidR="00AD0FB4" w:rsidRPr="00AD0FB4" w:rsidRDefault="00AD0FB4" w:rsidP="00AD0FB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3126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735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169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40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79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503" w:type="dxa"/>
            <w:vAlign w:val="center"/>
          </w:tcPr>
          <w:p w:rsidR="00AD0FB4" w:rsidRPr="003E7F33" w:rsidRDefault="00AD0FB4" w:rsidP="00AD0FB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AD0FB4" w:rsidRPr="003E7F33" w:rsidTr="00A47FD2">
        <w:trPr>
          <w:cantSplit/>
          <w:trHeight w:val="104"/>
          <w:tblHeader/>
        </w:trPr>
        <w:tc>
          <w:tcPr>
            <w:tcW w:w="87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2/8/21</w:t>
            </w:r>
          </w:p>
        </w:tc>
        <w:tc>
          <w:tcPr>
            <w:tcW w:w="3126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PA28.5 glomerular diseases. pathogenesis, mechanisms of glomerular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injury, glomerulonephritis PA28.6 IgA nephropathy</w:t>
            </w:r>
          </w:p>
        </w:tc>
        <w:tc>
          <w:tcPr>
            <w:tcW w:w="1735" w:type="dxa"/>
            <w:shd w:val="clear" w:color="auto" w:fill="E48312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14.21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Dealing with DNA samples </w:t>
            </w:r>
          </w:p>
        </w:tc>
        <w:tc>
          <w:tcPr>
            <w:tcW w:w="1169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0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29.5 TO STUDY SEMINOMA TESTIS.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A PH 4.2 Skill labDemonstrate the effectsofdrugs on BP ( vasopressorsand vasodepressor withappropriate blockers usingCAL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503" w:type="dxa"/>
            <w:shd w:val="clear" w:color="auto" w:fill="669966"/>
          </w:tcPr>
          <w:p w:rsidR="00AD0FB4" w:rsidRPr="00AD0FB4" w:rsidRDefault="00AD0FB4">
            <w:pPr>
              <w:rPr>
                <w:color w:val="FFFFFF"/>
                <w:sz w:val="16"/>
                <w:szCs w:val="16"/>
              </w:rPr>
            </w:pPr>
            <w:r w:rsidRPr="00AD0FB4">
              <w:rPr>
                <w:color w:val="FFFFFF"/>
                <w:sz w:val="16"/>
                <w:szCs w:val="16"/>
              </w:rPr>
              <w:t xml:space="preserve">SU 6.1, 6.2 </w:t>
            </w:r>
            <w:proofErr w:type="spellStart"/>
            <w:r w:rsidRPr="00AD0FB4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AD0FB4">
              <w:rPr>
                <w:color w:val="FFFFFF"/>
                <w:sz w:val="16"/>
                <w:szCs w:val="16"/>
              </w:rPr>
              <w:t xml:space="preserve"> of surgical infections and treatment </w:t>
            </w:r>
            <w:proofErr w:type="spellStart"/>
            <w:r w:rsidRPr="00AD0FB4">
              <w:rPr>
                <w:color w:val="FFFFFF"/>
                <w:sz w:val="16"/>
                <w:szCs w:val="16"/>
              </w:rPr>
              <w:t>withMicrobiology</w:t>
            </w:r>
            <w:proofErr w:type="spellEnd"/>
            <w:r w:rsidRPr="00AD0FB4">
              <w:rPr>
                <w:color w:val="FFFFFF"/>
                <w:sz w:val="16"/>
                <w:szCs w:val="16"/>
              </w:rPr>
              <w:t xml:space="preserve"> Pharmacology</w:t>
            </w:r>
          </w:p>
        </w:tc>
      </w:tr>
      <w:tr w:rsidR="00AD0FB4" w:rsidRPr="003E7F33" w:rsidTr="00A47FD2">
        <w:trPr>
          <w:cantSplit/>
          <w:trHeight w:val="104"/>
          <w:tblHeader/>
        </w:trPr>
        <w:tc>
          <w:tcPr>
            <w:tcW w:w="87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3/8/21</w:t>
            </w:r>
          </w:p>
        </w:tc>
        <w:tc>
          <w:tcPr>
            <w:tcW w:w="3126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PA28.7 Enumerate and describe the findings in glomerular manifestations of systemic disease PA28.8 tubular </w:t>
            </w:r>
            <w:proofErr w:type="spellStart"/>
            <w:r w:rsidRPr="003E7F33">
              <w:rPr>
                <w:sz w:val="16"/>
                <w:szCs w:val="16"/>
              </w:rPr>
              <w:t>interstitium</w:t>
            </w:r>
            <w:proofErr w:type="spellEnd"/>
          </w:p>
        </w:tc>
        <w:tc>
          <w:tcPr>
            <w:tcW w:w="1735" w:type="dxa"/>
            <w:shd w:val="clear" w:color="auto" w:fill="E48312"/>
          </w:tcPr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FM 14.22 </w:t>
            </w:r>
          </w:p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Court evidence</w:t>
            </w:r>
          </w:p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6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0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29.5 TO STUDY SEMINOMA TESTIS.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B PH 4.2 Skill labDemonstrate the effects ofdrugs on BP ( vasopressorsand vasodepressor withappropriate blockers usingCAL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503" w:type="dxa"/>
            <w:shd w:val="clear" w:color="auto" w:fill="FFCC99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IM10.2Classify, describe and differentiate the pathophysiologic causes of acute renal failure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</w:tr>
      <w:tr w:rsidR="00AD0FB4" w:rsidRPr="003E7F33" w:rsidTr="00A47FD2">
        <w:trPr>
          <w:cantSplit/>
          <w:trHeight w:val="104"/>
          <w:tblHeader/>
        </w:trPr>
        <w:tc>
          <w:tcPr>
            <w:tcW w:w="87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4/8/21</w:t>
            </w:r>
          </w:p>
        </w:tc>
        <w:tc>
          <w:tcPr>
            <w:tcW w:w="3126" w:type="dxa"/>
            <w:shd w:val="clear" w:color="auto" w:fill="FFCCFF"/>
          </w:tcPr>
          <w:p w:rsidR="00AD0FB4" w:rsidRPr="003E7F33" w:rsidRDefault="00AD0FB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 xml:space="preserve">.L PA28.9 </w:t>
            </w:r>
          </w:p>
          <w:p w:rsidR="00AD0FB4" w:rsidRPr="003E7F33" w:rsidRDefault="00AD0FB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>acute tubular necrosis PA28 10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acute and chronic pyelonephritis and reflux nephropathy</w:t>
            </w:r>
          </w:p>
        </w:tc>
        <w:tc>
          <w:tcPr>
            <w:tcW w:w="1735" w:type="dxa"/>
            <w:shd w:val="clear" w:color="auto" w:fill="E48312"/>
          </w:tcPr>
          <w:p w:rsidR="00AD0FB4" w:rsidRPr="003E7F33" w:rsidRDefault="00AD0FB4" w:rsidP="00BA7A8F">
            <w:pP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SDL  FM </w:t>
            </w:r>
            <w:r w:rsidR="00BA7A8F">
              <w:rPr>
                <w:sz w:val="16"/>
                <w:szCs w:val="16"/>
              </w:rPr>
              <w:t xml:space="preserve"> 4.18</w:t>
            </w:r>
          </w:p>
          <w:p w:rsidR="00AD0FB4" w:rsidRDefault="00AD0FB4" w:rsidP="00160EC4">
            <w:pP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Issues related to alleged medical negligence cases</w:t>
            </w:r>
          </w:p>
          <w:p w:rsidR="00BA7A8F" w:rsidRPr="003E7F33" w:rsidRDefault="00BA7A8F" w:rsidP="00160EC4">
            <w:pPr>
              <w:spacing w:line="246" w:lineRule="auto"/>
              <w:ind w:left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BLOCK 3 </w:t>
            </w:r>
          </w:p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0" w:type="dxa"/>
            <w:shd w:val="clear" w:color="auto" w:fill="92D050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 8.7 Hand hygiene and PPE (DOAP)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yBatch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 PH 4.2 Skill labDemonstrate the effects ofdrugs on BP ( vasopressorsand vasodepressor withappropriate blockers usingCAL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503" w:type="dxa"/>
            <w:shd w:val="clear" w:color="auto" w:fill="996666"/>
          </w:tcPr>
          <w:p w:rsidR="00AD0FB4" w:rsidRPr="00AD0FB4" w:rsidRDefault="00AD0FB4">
            <w:pPr>
              <w:rPr>
                <w:color w:val="FFFFFF"/>
                <w:sz w:val="16"/>
                <w:szCs w:val="16"/>
              </w:rPr>
            </w:pPr>
            <w:r w:rsidRPr="00AD0FB4">
              <w:rPr>
                <w:rFonts w:eastAsia="Calibri" w:cs="Calibri"/>
                <w:color w:val="FFFFFF"/>
                <w:sz w:val="16"/>
                <w:szCs w:val="16"/>
              </w:rPr>
              <w:t>L 6.1  Clinical features of pregnancy, differential diagnosis,  principles underlying and interpretation of pregnancy tests- Part 1</w:t>
            </w:r>
          </w:p>
        </w:tc>
      </w:tr>
      <w:tr w:rsidR="00AD0FB4" w:rsidRPr="003E7F33" w:rsidTr="00A47FD2">
        <w:trPr>
          <w:cantSplit/>
          <w:trHeight w:val="104"/>
          <w:tblHeader/>
        </w:trPr>
        <w:tc>
          <w:tcPr>
            <w:tcW w:w="87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5/8/21</w:t>
            </w:r>
          </w:p>
        </w:tc>
        <w:tc>
          <w:tcPr>
            <w:tcW w:w="3126" w:type="dxa"/>
            <w:shd w:val="clear" w:color="auto" w:fill="92D050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Systemic Candidiasis.</w:t>
            </w:r>
          </w:p>
        </w:tc>
        <w:tc>
          <w:tcPr>
            <w:tcW w:w="1735" w:type="dxa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PH 1.38 corticosteroids</w:t>
            </w:r>
          </w:p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0" w:type="dxa"/>
            <w:shd w:val="clear" w:color="auto" w:fill="92D050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MI8.15 L.D. Of infections caused by Gram positive cocci (DOAP)</w:t>
            </w:r>
          </w:p>
        </w:tc>
        <w:tc>
          <w:tcPr>
            <w:tcW w:w="1979" w:type="dxa"/>
            <w:shd w:val="clear" w:color="auto" w:fill="99FF66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Batch B PH 4.2 Skill labDemonstrate the effects ofdrugs on BP ( vasopressorsand vasodepressor withappropriate blockers usingCAL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503" w:type="dxa"/>
            <w:shd w:val="clear" w:color="auto" w:fill="99FF66"/>
          </w:tcPr>
          <w:p w:rsidR="00AD0FB4" w:rsidRPr="00053AAB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>PH SDL Describe occupational and envi</w:t>
            </w:r>
            <w:r>
              <w:rPr>
                <w:rFonts w:eastAsia="Calibri" w:cs="Calibri"/>
                <w:color w:val="000000"/>
                <w:sz w:val="16"/>
                <w:szCs w:val="16"/>
              </w:rPr>
              <w:t>r</w:t>
            </w: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>o</w:t>
            </w:r>
            <w:r>
              <w:rPr>
                <w:rFonts w:eastAsia="Calibri" w:cs="Calibri"/>
                <w:color w:val="000000"/>
                <w:sz w:val="16"/>
                <w:szCs w:val="16"/>
              </w:rPr>
              <w:t>n</w:t>
            </w: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>mental pesticides food adulterants,</w:t>
            </w:r>
            <w:r w:rsidR="00053AAB">
              <w:rPr>
                <w:rFonts w:eastAsia="Calibri" w:cs="Calibri"/>
                <w:color w:val="000000"/>
                <w:sz w:val="16"/>
                <w:szCs w:val="16"/>
              </w:rPr>
              <w:t xml:space="preserve"> </w:t>
            </w: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>pollutants and  insect repellants</w:t>
            </w:r>
            <w:r w:rsidR="00053AAB">
              <w:rPr>
                <w:rFonts w:eastAsia="Calibri" w:cs="Calibri"/>
                <w:color w:val="000000"/>
                <w:sz w:val="16"/>
                <w:szCs w:val="16"/>
              </w:rPr>
              <w:t xml:space="preserve"> </w:t>
            </w: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>Block 5</w:t>
            </w:r>
          </w:p>
          <w:p w:rsidR="00AD0FB4" w:rsidRPr="003E7F33" w:rsidRDefault="00AD0FB4" w:rsidP="0005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1"/>
              <w:rPr>
                <w:color w:val="000000"/>
                <w:sz w:val="16"/>
                <w:szCs w:val="16"/>
              </w:rPr>
            </w:pPr>
          </w:p>
        </w:tc>
      </w:tr>
      <w:tr w:rsidR="00AD0FB4" w:rsidRPr="003E7F33" w:rsidTr="00A47FD2">
        <w:trPr>
          <w:cantSplit/>
          <w:trHeight w:val="1808"/>
          <w:tblHeader/>
        </w:trPr>
        <w:tc>
          <w:tcPr>
            <w:tcW w:w="873" w:type="dxa"/>
            <w:vAlign w:val="center"/>
          </w:tcPr>
          <w:p w:rsidR="00AD0FB4" w:rsidRPr="00130F91" w:rsidRDefault="00AD0FB4" w:rsidP="00130F91">
            <w:pPr>
              <w:jc w:val="center"/>
              <w:rPr>
                <w:color w:val="000000"/>
                <w:sz w:val="16"/>
                <w:szCs w:val="16"/>
              </w:rPr>
            </w:pPr>
            <w:r w:rsidRPr="00130F91">
              <w:rPr>
                <w:color w:val="000000"/>
                <w:sz w:val="16"/>
                <w:szCs w:val="16"/>
              </w:rPr>
              <w:t>FRI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6/8/21</w:t>
            </w:r>
          </w:p>
        </w:tc>
        <w:tc>
          <w:tcPr>
            <w:tcW w:w="3126" w:type="dxa"/>
            <w:shd w:val="clear" w:color="auto" w:fill="92D050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1.1 Systemic Mycoses.</w:t>
            </w:r>
          </w:p>
        </w:tc>
        <w:tc>
          <w:tcPr>
            <w:tcW w:w="1735" w:type="dxa"/>
            <w:shd w:val="clear" w:color="auto" w:fill="99FF66"/>
          </w:tcPr>
          <w:p w:rsidR="00AD0FB4" w:rsidRPr="003E7F33" w:rsidRDefault="00AD0FB4" w:rsidP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1.42 general principles of chemotherapy PH 1.43 rational use of antimicrobials including antibiotic stewardship  program</w:t>
            </w:r>
          </w:p>
        </w:tc>
        <w:tc>
          <w:tcPr>
            <w:tcW w:w="1169" w:type="dxa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40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29.5 B TO STUDY BENIGN PROSTATIC HYPERPLASIA AND ADENOCARCINOMA PROSTATE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FFCC00"/>
          </w:tcPr>
          <w:p w:rsidR="00AD0FB4" w:rsidRPr="003E7F33" w:rsidRDefault="00D90492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 xml:space="preserve">CM3.7 (Batch B) </w:t>
            </w:r>
            <w:r w:rsidR="00AD0FB4" w:rsidRPr="003E7F33">
              <w:rPr>
                <w:rFonts w:eastAsia="Arial" w:cs="Arial"/>
                <w:sz w:val="16"/>
                <w:szCs w:val="16"/>
              </w:rPr>
              <w:t xml:space="preserve">vectors of </w:t>
            </w:r>
            <w:proofErr w:type="spellStart"/>
            <w:r w:rsidR="00AD0FB4" w:rsidRPr="003E7F33">
              <w:rPr>
                <w:rFonts w:eastAsia="Arial" w:cs="Arial"/>
                <w:sz w:val="16"/>
                <w:szCs w:val="16"/>
              </w:rPr>
              <w:t>PublicHealth</w:t>
            </w:r>
            <w:proofErr w:type="spellEnd"/>
            <w:r w:rsidR="00AD0FB4" w:rsidRPr="003E7F33">
              <w:rPr>
                <w:rFonts w:eastAsia="Arial" w:cs="Arial"/>
                <w:sz w:val="16"/>
                <w:szCs w:val="16"/>
              </w:rPr>
              <w:t xml:space="preserve"> importanc</w:t>
            </w:r>
            <w:r>
              <w:rPr>
                <w:rFonts w:eastAsia="Arial" w:cs="Arial"/>
                <w:sz w:val="16"/>
                <w:szCs w:val="16"/>
              </w:rPr>
              <w:t>e and their control measures SGD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2503" w:type="dxa"/>
            <w:shd w:val="clear" w:color="auto" w:fill="FFCCFF"/>
          </w:tcPr>
          <w:p w:rsidR="00AD0FB4" w:rsidRPr="00AD0FB4" w:rsidRDefault="00AD0FB4">
            <w:pPr>
              <w:rPr>
                <w:color w:val="000000"/>
                <w:sz w:val="16"/>
                <w:szCs w:val="16"/>
              </w:rPr>
            </w:pP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 xml:space="preserve"> PA</w:t>
            </w:r>
            <w:r w:rsidR="00564605">
              <w:rPr>
                <w:rFonts w:eastAsia="Calibri" w:cs="Calibri"/>
                <w:color w:val="000000"/>
                <w:sz w:val="16"/>
                <w:szCs w:val="16"/>
              </w:rPr>
              <w:t xml:space="preserve"> 8.7</w:t>
            </w:r>
            <w:r w:rsidRPr="00AD0FB4">
              <w:rPr>
                <w:rFonts w:eastAsia="Calibri" w:cs="Calibri"/>
                <w:color w:val="000000"/>
                <w:sz w:val="16"/>
                <w:szCs w:val="16"/>
              </w:rPr>
              <w:t xml:space="preserve">  SDL ROLE OF BIOTERRORISM IN CURRENT SCENARIO</w:t>
            </w:r>
          </w:p>
          <w:p w:rsidR="00AD0FB4" w:rsidRPr="003E7F33" w:rsidRDefault="00AD0FB4" w:rsidP="00A47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CCFF"/>
              <w:spacing w:line="251" w:lineRule="auto"/>
              <w:ind w:left="11"/>
              <w:rPr>
                <w:color w:val="000000"/>
                <w:sz w:val="16"/>
                <w:szCs w:val="16"/>
              </w:rPr>
            </w:pPr>
            <w:r w:rsidRPr="00AD0FB4">
              <w:rPr>
                <w:color w:val="000000"/>
                <w:sz w:val="16"/>
                <w:szCs w:val="16"/>
              </w:rPr>
              <w:t>BLOCK 6</w:t>
            </w:r>
          </w:p>
        </w:tc>
      </w:tr>
      <w:tr w:rsidR="00AD0FB4" w:rsidRPr="003E7F33" w:rsidTr="0039293A">
        <w:trPr>
          <w:cantSplit/>
          <w:trHeight w:val="1463"/>
          <w:tblHeader/>
        </w:trPr>
        <w:tc>
          <w:tcPr>
            <w:tcW w:w="873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lastRenderedPageBreak/>
              <w:t>SAT</w:t>
            </w:r>
          </w:p>
        </w:tc>
        <w:tc>
          <w:tcPr>
            <w:tcW w:w="1188" w:type="dxa"/>
            <w:vAlign w:val="center"/>
          </w:tcPr>
          <w:p w:rsidR="00AD0FB4" w:rsidRPr="003E7F33" w:rsidRDefault="00AD0FB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7/8/21</w:t>
            </w:r>
          </w:p>
        </w:tc>
        <w:tc>
          <w:tcPr>
            <w:tcW w:w="3126" w:type="dxa"/>
            <w:shd w:val="clear" w:color="auto" w:fill="92D050"/>
          </w:tcPr>
          <w:p w:rsidR="00AD0FB4" w:rsidRPr="003E7F33" w:rsidRDefault="00AD0FB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>L MI 3.1 Gastroistestinal infective syndromes.</w:t>
            </w:r>
          </w:p>
        </w:tc>
        <w:tc>
          <w:tcPr>
            <w:tcW w:w="1735" w:type="dxa"/>
            <w:shd w:val="clear" w:color="auto" w:fill="99FF66"/>
          </w:tcPr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1.42 general principles of chemotherapy PH 1.43 rational use of antimicrobials including antibiotic stewardship  program</w:t>
            </w:r>
          </w:p>
        </w:tc>
        <w:tc>
          <w:tcPr>
            <w:tcW w:w="1169" w:type="dxa"/>
            <w:shd w:val="clear" w:color="auto" w:fill="99FFFF"/>
          </w:tcPr>
          <w:p w:rsidR="00AD0FB4" w:rsidRPr="003E7F33" w:rsidRDefault="00AD0FB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5" w:lineRule="auto"/>
              <w:ind w:left="10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>AETCOM 2.5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Bioethics Continued Case Introduction </w:t>
            </w:r>
          </w:p>
        </w:tc>
        <w:tc>
          <w:tcPr>
            <w:tcW w:w="2340" w:type="dxa"/>
            <w:shd w:val="clear" w:color="auto" w:fill="FFCCFF"/>
          </w:tcPr>
          <w:p w:rsidR="00AD0FB4" w:rsidRPr="003E7F33" w:rsidRDefault="00AD0FB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29.5 B TO STUDY BENIGN PROSTATIC HYPERPLASIA AND ADENOCARCINOMA PROSTATE</w:t>
            </w:r>
          </w:p>
          <w:p w:rsidR="00AD0FB4" w:rsidRPr="003E7F33" w:rsidRDefault="00AD0FB4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shd w:val="clear" w:color="auto" w:fill="FFCC00"/>
          </w:tcPr>
          <w:p w:rsidR="00AD0FB4" w:rsidRPr="003E7F33" w:rsidRDefault="00AD0FB4" w:rsidP="00D90492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CM3.7 Practical (Batch A) If vectors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PublicHealth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importance and their control </w:t>
            </w:r>
            <w:r w:rsidR="00D90492">
              <w:rPr>
                <w:rFonts w:eastAsia="Arial" w:cs="Arial"/>
                <w:sz w:val="16"/>
                <w:szCs w:val="16"/>
              </w:rPr>
              <w:t>SGD</w:t>
            </w:r>
          </w:p>
        </w:tc>
        <w:tc>
          <w:tcPr>
            <w:tcW w:w="2503" w:type="dxa"/>
            <w:shd w:val="clear" w:color="auto" w:fill="C00000"/>
          </w:tcPr>
          <w:p w:rsidR="00AD0FB4" w:rsidRPr="00AD0FB4" w:rsidRDefault="003929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Pandemic Module 3.2 cm 18.2 SGD Various International health agencies</w:t>
            </w:r>
          </w:p>
        </w:tc>
      </w:tr>
    </w:tbl>
    <w:p w:rsidR="00974C8B" w:rsidRPr="00C84804" w:rsidRDefault="0093138D" w:rsidP="008C29C2">
      <w:pPr>
        <w:pageBreakBefore/>
        <w:spacing w:line="360" w:lineRule="auto"/>
        <w:jc w:val="center"/>
        <w:rPr>
          <w:b/>
          <w:sz w:val="28"/>
          <w:szCs w:val="28"/>
        </w:rPr>
      </w:pPr>
      <w:r w:rsidRPr="00C84804">
        <w:rPr>
          <w:b/>
          <w:sz w:val="28"/>
          <w:szCs w:val="28"/>
        </w:rPr>
        <w:lastRenderedPageBreak/>
        <w:t>MBBS 2</w:t>
      </w:r>
      <w:r w:rsidRPr="00C84804">
        <w:rPr>
          <w:b/>
          <w:sz w:val="28"/>
          <w:szCs w:val="28"/>
          <w:vertAlign w:val="superscript"/>
        </w:rPr>
        <w:t>nd</w:t>
      </w:r>
      <w:r w:rsidRPr="00C84804">
        <w:rPr>
          <w:b/>
          <w:sz w:val="28"/>
          <w:szCs w:val="28"/>
        </w:rPr>
        <w:t xml:space="preserve"> Prof Batch 2019 Teaching Schedule for the month of AUGUST 2</w:t>
      </w:r>
      <w:r w:rsidRPr="00C84804">
        <w:rPr>
          <w:b/>
          <w:sz w:val="28"/>
          <w:szCs w:val="28"/>
          <w:vertAlign w:val="superscript"/>
        </w:rPr>
        <w:t>ND</w:t>
      </w:r>
      <w:r w:rsidRPr="00C84804">
        <w:rPr>
          <w:b/>
          <w:sz w:val="28"/>
          <w:szCs w:val="28"/>
        </w:rPr>
        <w:t xml:space="preserve">   week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64"/>
        <w:gridCol w:w="1071"/>
        <w:gridCol w:w="3001"/>
        <w:gridCol w:w="1851"/>
        <w:gridCol w:w="1223"/>
        <w:gridCol w:w="2277"/>
        <w:gridCol w:w="1995"/>
        <w:gridCol w:w="2542"/>
      </w:tblGrid>
      <w:tr w:rsidR="00C84804" w:rsidRPr="003E7F33" w:rsidTr="00A47FD2">
        <w:trPr>
          <w:cantSplit/>
          <w:tblHeader/>
        </w:trPr>
        <w:tc>
          <w:tcPr>
            <w:tcW w:w="864" w:type="dxa"/>
            <w:vAlign w:val="center"/>
          </w:tcPr>
          <w:p w:rsidR="00C84804" w:rsidRPr="00AD0FB4" w:rsidRDefault="00C84804" w:rsidP="00C8480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071" w:type="dxa"/>
            <w:vAlign w:val="center"/>
          </w:tcPr>
          <w:p w:rsidR="00C84804" w:rsidRPr="00AD0FB4" w:rsidRDefault="00C84804" w:rsidP="00C8480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3001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851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223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277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95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542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C84804" w:rsidRPr="003E7F33" w:rsidTr="00F079F3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9/8/21</w:t>
            </w:r>
          </w:p>
        </w:tc>
        <w:tc>
          <w:tcPr>
            <w:tcW w:w="3001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PA28.11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fvascular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disease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ofthe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kidneyPA28.12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progressionand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complications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ofcystic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disease of the kidney</w:t>
            </w:r>
          </w:p>
        </w:tc>
        <w:tc>
          <w:tcPr>
            <w:tcW w:w="1851" w:type="dxa"/>
            <w:shd w:val="clear" w:color="auto" w:fill="FFC000"/>
          </w:tcPr>
          <w:p w:rsidR="00A47FD2" w:rsidRPr="003E7F33" w:rsidRDefault="00A47FD2" w:rsidP="00A47FD2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CM10.6  SGD family planning methods, their advantages andshortcomings</w:t>
            </w:r>
          </w:p>
          <w:p w:rsidR="00C84804" w:rsidRPr="003E7F33" w:rsidRDefault="00C84804" w:rsidP="00F079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C000"/>
              <w:spacing w:line="246" w:lineRule="auto"/>
              <w:ind w:left="6"/>
              <w:rPr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77" w:type="dxa"/>
            <w:shd w:val="clear" w:color="auto" w:fill="FFCCFF"/>
          </w:tcPr>
          <w:p w:rsidR="00C84804" w:rsidRPr="003E7F33" w:rsidRDefault="00C8480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color w:val="000000"/>
                <w:sz w:val="16"/>
                <w:szCs w:val="16"/>
              </w:rPr>
              <w:t xml:space="preserve"> BATCH A PA 30.9 A TO STUDY PROLIFERTIVE AND SECRETIVE ENDOMETRIUM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A Write a rational, correct and legible generic prescription for a given condition and communicate the same to a patient. Skill station</w:t>
            </w:r>
          </w:p>
        </w:tc>
        <w:tc>
          <w:tcPr>
            <w:tcW w:w="2542" w:type="dxa"/>
            <w:shd w:val="clear" w:color="auto" w:fill="669966"/>
          </w:tcPr>
          <w:p w:rsidR="00C84804" w:rsidRPr="009B4BE5" w:rsidRDefault="00C84804">
            <w:pPr>
              <w:rPr>
                <w:color w:val="FFFFFF"/>
                <w:sz w:val="16"/>
                <w:szCs w:val="16"/>
              </w:rPr>
            </w:pPr>
            <w:r w:rsidRPr="009B4BE5">
              <w:rPr>
                <w:color w:val="FFFFFF"/>
                <w:sz w:val="16"/>
                <w:szCs w:val="16"/>
              </w:rPr>
              <w:t xml:space="preserve">SU 7.1 Surgical Audit and </w:t>
            </w:r>
            <w:proofErr w:type="spellStart"/>
            <w:r w:rsidRPr="009B4BE5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9B4BE5">
              <w:rPr>
                <w:color w:val="FFFFFF"/>
                <w:sz w:val="16"/>
                <w:szCs w:val="16"/>
              </w:rPr>
              <w:t xml:space="preserve"> with community medicine.</w:t>
            </w:r>
          </w:p>
        </w:tc>
      </w:tr>
      <w:tr w:rsidR="00C84804" w:rsidRPr="003E7F33" w:rsidTr="00F079F3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10/8/21</w:t>
            </w:r>
          </w:p>
        </w:tc>
        <w:tc>
          <w:tcPr>
            <w:tcW w:w="3001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PA28.13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Defineclassify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describetheetiology,pathogenesis,pathology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, l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renalstone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disease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andobstructive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uropathyPA28.14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etiology,genetics,pathogenesis,pathology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presentingfeatures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progressionand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spread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renaltumors</w:t>
            </w:r>
            <w:proofErr w:type="spellEnd"/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FFC000"/>
          </w:tcPr>
          <w:p w:rsidR="00A47FD2" w:rsidRPr="003E7F33" w:rsidRDefault="00A47FD2" w:rsidP="00A47FD2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CM10.6  SGD family planning methods, their advantages andshortcomings</w:t>
            </w:r>
          </w:p>
          <w:p w:rsidR="00C84804" w:rsidRPr="003E7F33" w:rsidRDefault="00C84804" w:rsidP="00160EC4">
            <w:pPr>
              <w:spacing w:line="246" w:lineRule="auto"/>
              <w:ind w:left="6"/>
              <w:rPr>
                <w:sz w:val="16"/>
                <w:szCs w:val="16"/>
              </w:rPr>
            </w:pPr>
          </w:p>
        </w:tc>
        <w:tc>
          <w:tcPr>
            <w:tcW w:w="1223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77" w:type="dxa"/>
            <w:shd w:val="clear" w:color="auto" w:fill="FFCCFF"/>
          </w:tcPr>
          <w:p w:rsidR="00C84804" w:rsidRPr="003E7F33" w:rsidRDefault="00C8480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color w:val="000000"/>
                <w:sz w:val="16"/>
                <w:szCs w:val="16"/>
              </w:rPr>
              <w:t>BATCH B PA 30.9 A TO STUDY PROLIFERTIVE AND SECRETIVE ENDOMETRIUM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B Write a rational, correct and legible generic prescription for a given condition and communicate the same to a patient. Skill station</w:t>
            </w:r>
          </w:p>
        </w:tc>
        <w:tc>
          <w:tcPr>
            <w:tcW w:w="2542" w:type="dxa"/>
            <w:shd w:val="clear" w:color="auto" w:fill="FFCC99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IM10.8Classify, describe and discuss the significance of proteinuria in CKD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</w:tr>
      <w:tr w:rsidR="00C84804" w:rsidRPr="003E7F33" w:rsidTr="00A47FD2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11/8/21</w:t>
            </w:r>
          </w:p>
        </w:tc>
        <w:tc>
          <w:tcPr>
            <w:tcW w:w="3001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PA28.15 fthromboticangiopathiesPA28.16 Describe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theetiology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genetics,pathogenesis,pathology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,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presenting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featuresand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progression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ofurothelial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tumors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E48312"/>
          </w:tcPr>
          <w:p w:rsidR="00C84804" w:rsidRPr="003E7F33" w:rsidRDefault="00C84804" w:rsidP="00160EC4">
            <w:pP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SDL FM  </w:t>
            </w:r>
            <w:r w:rsidR="00BA7A8F">
              <w:rPr>
                <w:sz w:val="16"/>
                <w:szCs w:val="16"/>
              </w:rPr>
              <w:t xml:space="preserve">4.18     </w:t>
            </w:r>
          </w:p>
          <w:p w:rsidR="00C84804" w:rsidRPr="003E7F33" w:rsidRDefault="00C84804" w:rsidP="00160EC4">
            <w:pPr>
              <w:spacing w:line="246" w:lineRule="auto"/>
              <w:ind w:left="6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Issues related to alleged medical negligence cases</w:t>
            </w:r>
            <w:r w:rsidR="00BA7A8F">
              <w:rPr>
                <w:sz w:val="16"/>
                <w:szCs w:val="16"/>
              </w:rPr>
              <w:t xml:space="preserve"> BLOCK 3</w:t>
            </w:r>
          </w:p>
        </w:tc>
        <w:tc>
          <w:tcPr>
            <w:tcW w:w="1223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77" w:type="dxa"/>
            <w:shd w:val="clear" w:color="auto" w:fill="92D050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MI8.5 Biomedical waste management.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A Write a rational, correct and legible generic prescription for a given condition and communicate the same to a patient. Skill station</w:t>
            </w:r>
          </w:p>
        </w:tc>
        <w:tc>
          <w:tcPr>
            <w:tcW w:w="2542" w:type="dxa"/>
            <w:shd w:val="clear" w:color="auto" w:fill="9966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9B4BE5">
              <w:rPr>
                <w:rFonts w:eastAsia="Calibri" w:cs="Calibri"/>
                <w:color w:val="FFFFFF"/>
                <w:sz w:val="16"/>
                <w:szCs w:val="16"/>
              </w:rPr>
              <w:t>L</w:t>
            </w:r>
            <w:r w:rsidR="00D1266C">
              <w:rPr>
                <w:rFonts w:eastAsia="Calibri" w:cs="Calibri"/>
                <w:color w:val="FFFFFF"/>
                <w:sz w:val="16"/>
                <w:szCs w:val="16"/>
              </w:rPr>
              <w:t>OG</w:t>
            </w:r>
            <w:r w:rsidRPr="009B4BE5">
              <w:rPr>
                <w:rFonts w:eastAsia="Calibri" w:cs="Calibri"/>
                <w:color w:val="FFFFFF"/>
                <w:sz w:val="16"/>
                <w:szCs w:val="16"/>
              </w:rPr>
              <w:t xml:space="preserve"> 6.1  Clinical features of pregnancy, differential diagnosis,  principles underlying and interpretation of pregnancy tests- Part 2</w:t>
            </w:r>
          </w:p>
        </w:tc>
      </w:tr>
      <w:tr w:rsidR="00C84804" w:rsidRPr="003E7F33" w:rsidTr="00A47FD2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12/8/21</w:t>
            </w:r>
          </w:p>
        </w:tc>
        <w:tc>
          <w:tcPr>
            <w:tcW w:w="3001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MI3.5 Food Poisoning: S. aureus, Bacillus cereus, Clostridium botulinum and Others.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PH 1.42 general principles of chemotherapy PH 1.43rational use of antimicrobials including antibiotic stewardship  program</w:t>
            </w:r>
          </w:p>
        </w:tc>
        <w:tc>
          <w:tcPr>
            <w:tcW w:w="1223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77" w:type="dxa"/>
            <w:shd w:val="clear" w:color="auto" w:fill="92D050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 8.7 Hand hygiene and PPE (DOAP)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B Write a rational, correct and legible generic prescription for a given condition and communicate the same to a patient. Skill station</w:t>
            </w:r>
          </w:p>
        </w:tc>
        <w:tc>
          <w:tcPr>
            <w:tcW w:w="2542" w:type="dxa"/>
            <w:shd w:val="clear" w:color="auto" w:fill="99FF66"/>
          </w:tcPr>
          <w:p w:rsidR="00C84804" w:rsidRPr="009B4BE5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 xml:space="preserve">SDL PH  Describe occupational and </w:t>
            </w:r>
            <w:proofErr w:type="spellStart"/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>enviormental</w:t>
            </w:r>
            <w:proofErr w:type="spellEnd"/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 xml:space="preserve"> pesticides food </w:t>
            </w:r>
            <w:proofErr w:type="spellStart"/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>adulterants,pollutants</w:t>
            </w:r>
            <w:proofErr w:type="spellEnd"/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 xml:space="preserve"> and insect </w:t>
            </w:r>
            <w:proofErr w:type="spellStart"/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>replellents</w:t>
            </w:r>
            <w:proofErr w:type="spellEnd"/>
          </w:p>
          <w:p w:rsidR="00C84804" w:rsidRPr="008D4C0E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9B4BE5">
              <w:rPr>
                <w:rFonts w:eastAsia="Calibri" w:cs="Calibri"/>
                <w:color w:val="000000"/>
                <w:sz w:val="16"/>
                <w:szCs w:val="16"/>
              </w:rPr>
              <w:t>Block 5.</w:t>
            </w:r>
          </w:p>
        </w:tc>
      </w:tr>
      <w:tr w:rsidR="00C84804" w:rsidRPr="003E7F33" w:rsidTr="00A47FD2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13/8/21</w:t>
            </w:r>
          </w:p>
        </w:tc>
        <w:tc>
          <w:tcPr>
            <w:tcW w:w="3001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Cholera, </w:t>
            </w:r>
            <w:proofErr w:type="spellStart"/>
            <w:r w:rsidRPr="003E7F33">
              <w:rPr>
                <w:sz w:val="16"/>
                <w:szCs w:val="16"/>
              </w:rPr>
              <w:t>HalophilicVibrio</w:t>
            </w:r>
            <w:proofErr w:type="spellEnd"/>
            <w:r w:rsidRPr="003E7F33">
              <w:rPr>
                <w:sz w:val="16"/>
                <w:szCs w:val="16"/>
              </w:rPr>
              <w:t xml:space="preserve"> and </w:t>
            </w:r>
            <w:proofErr w:type="spellStart"/>
            <w:proofErr w:type="gramStart"/>
            <w:r w:rsidRPr="003E7F33">
              <w:rPr>
                <w:sz w:val="16"/>
                <w:szCs w:val="16"/>
              </w:rPr>
              <w:t>Aeromonas</w:t>
            </w:r>
            <w:proofErr w:type="spellEnd"/>
            <w:r w:rsidRPr="003E7F33">
              <w:rPr>
                <w:sz w:val="16"/>
                <w:szCs w:val="16"/>
              </w:rPr>
              <w:t xml:space="preserve">  Infections</w:t>
            </w:r>
            <w:proofErr w:type="gramEnd"/>
            <w:r w:rsidRPr="003E7F33">
              <w:rPr>
                <w:sz w:val="16"/>
                <w:szCs w:val="16"/>
              </w:rPr>
              <w:t>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PH 1.42  general principles of chemotherapy PH 1.43 rational use of antimicrobials including antibiotic stewardship  program</w:t>
            </w:r>
          </w:p>
        </w:tc>
        <w:tc>
          <w:tcPr>
            <w:tcW w:w="1223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77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PA 30.9 B TO STUDY HYADITIFORM MOLE.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FFCC0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CM3.7 (Batch B) vectors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PublicHealth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importance and their control measures AndCM5.2  nutritional assessment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individuals,families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the community SGD</w:t>
            </w:r>
          </w:p>
        </w:tc>
        <w:tc>
          <w:tcPr>
            <w:tcW w:w="2542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SDL-  PA</w:t>
            </w:r>
            <w:r w:rsidR="001D5D65">
              <w:rPr>
                <w:rFonts w:eastAsia="Calibri" w:cs="Calibri"/>
                <w:color w:val="000000"/>
                <w:sz w:val="16"/>
                <w:szCs w:val="16"/>
              </w:rPr>
              <w:t xml:space="preserve"> 8.7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Role of bioterrorism in current 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sceniorio</w:t>
            </w:r>
            <w:proofErr w:type="spellEnd"/>
          </w:p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BLOCK 6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</w:tr>
      <w:tr w:rsidR="00C84804" w:rsidRPr="003E7F33" w:rsidTr="00A47FD2">
        <w:trPr>
          <w:cantSplit/>
          <w:tblHeader/>
        </w:trPr>
        <w:tc>
          <w:tcPr>
            <w:tcW w:w="864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71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14/8/21</w:t>
            </w:r>
          </w:p>
        </w:tc>
        <w:tc>
          <w:tcPr>
            <w:tcW w:w="3001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Cholera, </w:t>
            </w:r>
            <w:proofErr w:type="spellStart"/>
            <w:r w:rsidRPr="003E7F33">
              <w:rPr>
                <w:sz w:val="16"/>
                <w:szCs w:val="16"/>
              </w:rPr>
              <w:t>HalophilicVibrio</w:t>
            </w:r>
            <w:proofErr w:type="spellEnd"/>
            <w:r w:rsidRPr="003E7F33">
              <w:rPr>
                <w:sz w:val="16"/>
                <w:szCs w:val="16"/>
              </w:rPr>
              <w:t xml:space="preserve"> and </w:t>
            </w:r>
            <w:proofErr w:type="spellStart"/>
            <w:proofErr w:type="gramStart"/>
            <w:r w:rsidRPr="003E7F33">
              <w:rPr>
                <w:sz w:val="16"/>
                <w:szCs w:val="16"/>
              </w:rPr>
              <w:t>Aeromonas</w:t>
            </w:r>
            <w:proofErr w:type="spellEnd"/>
            <w:r w:rsidRPr="003E7F33">
              <w:rPr>
                <w:sz w:val="16"/>
                <w:szCs w:val="16"/>
              </w:rPr>
              <w:t xml:space="preserve">  Infections</w:t>
            </w:r>
            <w:proofErr w:type="gramEnd"/>
            <w:r w:rsidRPr="003E7F33">
              <w:rPr>
                <w:sz w:val="16"/>
                <w:szCs w:val="16"/>
              </w:rPr>
              <w:t>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PH 1.42 general principles of chemotherapy PH 1.43 rational use of antimicrobials including antibiotic stewardship  program</w:t>
            </w:r>
          </w:p>
        </w:tc>
        <w:tc>
          <w:tcPr>
            <w:tcW w:w="1223" w:type="dxa"/>
            <w:shd w:val="clear" w:color="auto" w:fill="99FFFF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 SPORTS AETCOM Module 2.7 Bioethics (Contd.) SDL</w:t>
            </w:r>
          </w:p>
        </w:tc>
        <w:tc>
          <w:tcPr>
            <w:tcW w:w="2277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30.9 B TO STUDY HYADITIFORM MOLE.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FFCC00"/>
          </w:tcPr>
          <w:p w:rsidR="00C84804" w:rsidRPr="003E7F33" w:rsidRDefault="00C8480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CM3.7 (Batch A ) I vectors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PublicHealth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importance and their control measures 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2542" w:type="dxa"/>
            <w:shd w:val="clear" w:color="auto" w:fill="BF000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3.2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CM 18.1 CONCEPT OF INTERNATIONAL HEALTH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</w:tr>
    </w:tbl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3E7F33" w:rsidRDefault="0093138D" w:rsidP="00877DE7">
      <w:pPr>
        <w:pageBreakBefore/>
        <w:jc w:val="center"/>
        <w:rPr>
          <w:b/>
          <w:sz w:val="16"/>
          <w:szCs w:val="16"/>
        </w:rPr>
      </w:pPr>
      <w:r w:rsidRPr="00C51F82">
        <w:rPr>
          <w:b/>
          <w:sz w:val="28"/>
          <w:szCs w:val="16"/>
        </w:rPr>
        <w:lastRenderedPageBreak/>
        <w:t>MBBS 2</w:t>
      </w:r>
      <w:r w:rsidRPr="00C51F82">
        <w:rPr>
          <w:b/>
          <w:sz w:val="28"/>
          <w:szCs w:val="16"/>
          <w:vertAlign w:val="superscript"/>
        </w:rPr>
        <w:t>nd</w:t>
      </w:r>
      <w:r w:rsidRPr="00C51F82">
        <w:rPr>
          <w:b/>
          <w:sz w:val="28"/>
          <w:szCs w:val="16"/>
        </w:rPr>
        <w:t xml:space="preserve"> Prof Batch 2019 Teaching Schedule for the month of AUGUST 3</w:t>
      </w:r>
      <w:r w:rsidRPr="00C51F82">
        <w:rPr>
          <w:b/>
          <w:sz w:val="28"/>
          <w:szCs w:val="16"/>
          <w:vertAlign w:val="superscript"/>
        </w:rPr>
        <w:t>RD</w:t>
      </w:r>
      <w:r w:rsidR="00B42B00">
        <w:rPr>
          <w:b/>
          <w:sz w:val="28"/>
          <w:szCs w:val="16"/>
        </w:rPr>
        <w:t xml:space="preserve"> </w:t>
      </w:r>
      <w:r w:rsidRPr="00C51F82">
        <w:rPr>
          <w:b/>
          <w:sz w:val="28"/>
          <w:szCs w:val="16"/>
        </w:rPr>
        <w:t xml:space="preserve">week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5"/>
        <w:gridCol w:w="1008"/>
        <w:gridCol w:w="2070"/>
        <w:gridCol w:w="2853"/>
        <w:gridCol w:w="1215"/>
        <w:gridCol w:w="2313"/>
        <w:gridCol w:w="2462"/>
        <w:gridCol w:w="2098"/>
      </w:tblGrid>
      <w:tr w:rsidR="00C84804" w:rsidRPr="003E7F33">
        <w:trPr>
          <w:cantSplit/>
          <w:tblHeader/>
        </w:trPr>
        <w:tc>
          <w:tcPr>
            <w:tcW w:w="945" w:type="dxa"/>
            <w:vAlign w:val="center"/>
          </w:tcPr>
          <w:p w:rsidR="00C84804" w:rsidRPr="00AD0FB4" w:rsidRDefault="00C84804" w:rsidP="00C8480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008" w:type="dxa"/>
            <w:vAlign w:val="center"/>
          </w:tcPr>
          <w:p w:rsidR="00C84804" w:rsidRPr="00AD0FB4" w:rsidRDefault="00C84804" w:rsidP="00C84804">
            <w:pPr>
              <w:jc w:val="center"/>
              <w:rPr>
                <w:b/>
                <w:sz w:val="16"/>
                <w:szCs w:val="16"/>
              </w:rPr>
            </w:pPr>
            <w:r w:rsidRPr="00AD0FB4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070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853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215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313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462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098" w:type="dxa"/>
            <w:vAlign w:val="center"/>
          </w:tcPr>
          <w:p w:rsidR="00C84804" w:rsidRPr="003E7F33" w:rsidRDefault="00C84804" w:rsidP="00C8480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C84804" w:rsidRPr="003E7F33" w:rsidTr="00F079F3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16/8/21</w:t>
            </w:r>
          </w:p>
        </w:tc>
        <w:tc>
          <w:tcPr>
            <w:tcW w:w="2070" w:type="dxa"/>
            <w:shd w:val="clear" w:color="auto" w:fill="FFCCFF"/>
          </w:tcPr>
          <w:p w:rsidR="00C84804" w:rsidRPr="003E7F33" w:rsidRDefault="00C8480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PA29.1ftesticular tumors</w:t>
            </w:r>
          </w:p>
          <w:p w:rsidR="00C84804" w:rsidRPr="003E7F33" w:rsidRDefault="00C8480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PA29.2 carcinoma of the penis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FFC000"/>
          </w:tcPr>
          <w:p w:rsidR="00C84804" w:rsidRPr="003E7F33" w:rsidRDefault="00C8480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CM3.8.commonly used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insecticidesand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rodenticides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 xml:space="preserve">BI8.5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nutritionalimportance</w:t>
            </w:r>
            <w:proofErr w:type="spellEnd"/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of commonly used items of food . (macro-molecules &amp;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itsimportance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)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1215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3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30.9 C TO STUDY SEROUS AND MUCINOUS CYSTADENOMA OFOVARY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Ac prescription for a given condition and communicate the same to a patient. Skill station</w:t>
            </w:r>
          </w:p>
        </w:tc>
        <w:tc>
          <w:tcPr>
            <w:tcW w:w="2098" w:type="dxa"/>
            <w:shd w:val="clear" w:color="auto" w:fill="669966"/>
          </w:tcPr>
          <w:p w:rsidR="00C84804" w:rsidRPr="00C51F82" w:rsidRDefault="00C84804">
            <w:pPr>
              <w:rPr>
                <w:color w:val="FFFFFF"/>
                <w:sz w:val="16"/>
                <w:szCs w:val="16"/>
              </w:rPr>
            </w:pPr>
            <w:r w:rsidRPr="00C51F82">
              <w:rPr>
                <w:color w:val="FFFFFF"/>
                <w:sz w:val="16"/>
                <w:szCs w:val="16"/>
              </w:rPr>
              <w:t>SU 8.1, 8.2, 8.3 Surgical Ethics and medicolegal issues in surgery.</w:t>
            </w:r>
          </w:p>
        </w:tc>
      </w:tr>
      <w:tr w:rsidR="00C84804" w:rsidRPr="003E7F33" w:rsidTr="00F079F3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17/8/21</w:t>
            </w:r>
          </w:p>
        </w:tc>
        <w:tc>
          <w:tcPr>
            <w:tcW w:w="2070" w:type="dxa"/>
            <w:shd w:val="clear" w:color="auto" w:fill="FFCCFF"/>
          </w:tcPr>
          <w:p w:rsidR="00C84804" w:rsidRPr="003E7F33" w:rsidRDefault="00C8480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PA29.3benign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prostatichyperplasia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PA29.4 carcinoma of the prostate </w:t>
            </w:r>
          </w:p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PA29.5 prostatitis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FFC000"/>
          </w:tcPr>
          <w:p w:rsidR="00C84804" w:rsidRPr="003E7F33" w:rsidRDefault="00C8480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CM3.8. commonly used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insecticidesand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rodenticides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BI8.5 Summarize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nutritionalimportance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commonly used food items (macro-molecules &amp;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itsimportance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)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1215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3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30.9 C TO STUDY SEROUS AND MUCINOUS CYSTADENOMA OFOVARY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PH3.1 Batch </w:t>
            </w:r>
            <w:proofErr w:type="gramStart"/>
            <w:r w:rsidRPr="003E7F33">
              <w:rPr>
                <w:sz w:val="16"/>
                <w:szCs w:val="16"/>
              </w:rPr>
              <w:t>B  prescription</w:t>
            </w:r>
            <w:proofErr w:type="gramEnd"/>
            <w:r w:rsidRPr="003E7F33">
              <w:rPr>
                <w:sz w:val="16"/>
                <w:szCs w:val="16"/>
              </w:rPr>
              <w:t xml:space="preserve"> for a given condition and communicate the same to a patient. Skill station</w:t>
            </w:r>
          </w:p>
        </w:tc>
        <w:tc>
          <w:tcPr>
            <w:tcW w:w="2098" w:type="dxa"/>
            <w:shd w:val="clear" w:color="auto" w:fill="FFCC99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IM15.1Enumerate , describe and discuss the etiology of upper and lower GI bleeding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</w:tr>
      <w:tr w:rsidR="00C84804" w:rsidRPr="003E7F33" w:rsidTr="00F079F3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18/8/21</w:t>
            </w:r>
          </w:p>
        </w:tc>
        <w:tc>
          <w:tcPr>
            <w:tcW w:w="2070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PA30.1 carcinoma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thecervix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PA30.6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cervicitis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PA30.2,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pathology,diagnosisandprogressionandspread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carcinomaof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the endometriumPA30.9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endometrialhyperplasia</w:t>
            </w:r>
            <w:proofErr w:type="spellEnd"/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FFC000"/>
          </w:tcPr>
          <w:p w:rsidR="00C84804" w:rsidRPr="003E7F33" w:rsidRDefault="00C8480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 Test - Entomology and nutrition  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215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3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BATCH  B MI8.5Healthcare-associated infections</w:t>
            </w:r>
          </w:p>
        </w:tc>
        <w:tc>
          <w:tcPr>
            <w:tcW w:w="2462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PH3.1 Batch </w:t>
            </w:r>
            <w:proofErr w:type="gramStart"/>
            <w:r w:rsidRPr="003E7F33">
              <w:rPr>
                <w:sz w:val="16"/>
                <w:szCs w:val="16"/>
              </w:rPr>
              <w:t>A  prescription</w:t>
            </w:r>
            <w:proofErr w:type="gramEnd"/>
            <w:r w:rsidRPr="003E7F33">
              <w:rPr>
                <w:sz w:val="16"/>
                <w:szCs w:val="16"/>
              </w:rPr>
              <w:t xml:space="preserve"> for a given condition and communicate the same to a patient. Skill station</w:t>
            </w:r>
          </w:p>
        </w:tc>
        <w:tc>
          <w:tcPr>
            <w:tcW w:w="2098" w:type="dxa"/>
            <w:shd w:val="clear" w:color="auto" w:fill="996666"/>
          </w:tcPr>
          <w:p w:rsidR="00C84804" w:rsidRPr="00C51F82" w:rsidRDefault="00B42B00">
            <w:pPr>
              <w:rPr>
                <w:color w:val="FFFFFF"/>
                <w:sz w:val="16"/>
                <w:szCs w:val="16"/>
              </w:rPr>
            </w:pPr>
            <w:r>
              <w:rPr>
                <w:rFonts w:eastAsia="Arial" w:cs="Arial"/>
                <w:color w:val="FFFFFF"/>
                <w:sz w:val="16"/>
                <w:szCs w:val="16"/>
              </w:rPr>
              <w:t>L</w:t>
            </w:r>
            <w:r w:rsidR="00C84804" w:rsidRPr="00C51F82">
              <w:rPr>
                <w:rFonts w:eastAsia="Arial" w:cs="Arial"/>
                <w:color w:val="FFFFFF"/>
                <w:sz w:val="16"/>
                <w:szCs w:val="16"/>
              </w:rPr>
              <w:t>OG 8.1 Objectives of antenatal care, assessment of period of gestation, screening of high risk factors part 1</w:t>
            </w:r>
          </w:p>
        </w:tc>
      </w:tr>
      <w:tr w:rsidR="00C84804" w:rsidRPr="003E7F33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19/8/21</w:t>
            </w:r>
          </w:p>
        </w:tc>
        <w:tc>
          <w:tcPr>
            <w:tcW w:w="2070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3.6, 3.1 Miscellaneous </w:t>
            </w:r>
            <w:proofErr w:type="spellStart"/>
            <w:r w:rsidRPr="003E7F33">
              <w:rPr>
                <w:sz w:val="16"/>
                <w:szCs w:val="16"/>
              </w:rPr>
              <w:t>Becterial</w:t>
            </w:r>
            <w:proofErr w:type="spellEnd"/>
            <w:r w:rsidRPr="003E7F33">
              <w:rPr>
                <w:sz w:val="16"/>
                <w:szCs w:val="16"/>
              </w:rPr>
              <w:t xml:space="preserve"> Infections.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L PH 1.42  general principles of chemotherapy PH 1.43 rational use of antimicrobials including antibiotic stewardship  program</w:t>
            </w:r>
          </w:p>
        </w:tc>
        <w:tc>
          <w:tcPr>
            <w:tcW w:w="1215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3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MI8.5 Biomedical waste management</w:t>
            </w:r>
          </w:p>
        </w:tc>
        <w:tc>
          <w:tcPr>
            <w:tcW w:w="2462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PH3.1 Batch B prescription for a given condition and communicate the same to a patient. Skill station</w:t>
            </w:r>
          </w:p>
        </w:tc>
        <w:tc>
          <w:tcPr>
            <w:tcW w:w="2098" w:type="dxa"/>
            <w:shd w:val="clear" w:color="auto" w:fill="99FF66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SDL PH DESCRIBE AND DISCUSS FOLLOWING ESSENTIAL MEDICINES FDC,OTC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Drugs,HERBAL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MEDICINES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6</w:t>
            </w:r>
          </w:p>
        </w:tc>
      </w:tr>
      <w:tr w:rsidR="00C84804" w:rsidRPr="003E7F33" w:rsidTr="00877E03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20/8/21</w:t>
            </w:r>
          </w:p>
        </w:tc>
        <w:tc>
          <w:tcPr>
            <w:tcW w:w="2070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</w:t>
            </w:r>
            <w:proofErr w:type="spellStart"/>
            <w:r w:rsidRPr="003E7F33">
              <w:rPr>
                <w:sz w:val="16"/>
                <w:szCs w:val="16"/>
              </w:rPr>
              <w:t>Inerstinal</w:t>
            </w:r>
            <w:proofErr w:type="spellEnd"/>
            <w:r w:rsidRPr="003E7F33">
              <w:rPr>
                <w:sz w:val="16"/>
                <w:szCs w:val="16"/>
              </w:rPr>
              <w:t xml:space="preserve"> Protozoan Infections-1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1.4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UTI STD.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1215" w:type="dxa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313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PA 30.9 B TO STUDY ENDOMETRIAL HYPERPLASIA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FFC000"/>
          </w:tcPr>
          <w:p w:rsidR="00C84804" w:rsidRPr="003E7F33" w:rsidRDefault="00C8480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CM3.6 Batch 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B  vectors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inthe causation of diseases.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NationalVector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Borne Disease Control Program and CM5.4diet for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individualsand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families based on local availability of foods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andeconomic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status, etc in a simulated environment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2098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 SDL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VECTOR BORNE INFECTIONS BLOCK </w:t>
            </w:r>
            <w:r w:rsidR="00277DF6">
              <w:rPr>
                <w:sz w:val="16"/>
                <w:szCs w:val="16"/>
              </w:rPr>
              <w:t>4</w:t>
            </w:r>
          </w:p>
        </w:tc>
      </w:tr>
      <w:tr w:rsidR="00C84804" w:rsidRPr="003E7F33" w:rsidTr="00CA13AE">
        <w:trPr>
          <w:cantSplit/>
          <w:tblHeader/>
        </w:trPr>
        <w:tc>
          <w:tcPr>
            <w:tcW w:w="945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08" w:type="dxa"/>
            <w:vAlign w:val="center"/>
          </w:tcPr>
          <w:p w:rsidR="00C84804" w:rsidRPr="003E7F33" w:rsidRDefault="00C8480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21/8/21</w:t>
            </w:r>
          </w:p>
        </w:tc>
        <w:tc>
          <w:tcPr>
            <w:tcW w:w="2070" w:type="dxa"/>
            <w:shd w:val="clear" w:color="auto" w:fill="92D050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</w:t>
            </w:r>
            <w:proofErr w:type="spellStart"/>
            <w:r w:rsidRPr="003E7F33">
              <w:rPr>
                <w:sz w:val="16"/>
                <w:szCs w:val="16"/>
              </w:rPr>
              <w:t>Inerstinal</w:t>
            </w:r>
            <w:proofErr w:type="spellEnd"/>
            <w:r w:rsidRPr="003E7F33">
              <w:rPr>
                <w:sz w:val="16"/>
                <w:szCs w:val="16"/>
              </w:rPr>
              <w:t xml:space="preserve"> Protozoan Infections-2: </w:t>
            </w:r>
            <w:proofErr w:type="spellStart"/>
            <w:r w:rsidRPr="003E7F33">
              <w:rPr>
                <w:sz w:val="16"/>
                <w:szCs w:val="16"/>
              </w:rPr>
              <w:t>Giardiasis</w:t>
            </w:r>
            <w:proofErr w:type="spellEnd"/>
            <w:r w:rsidRPr="003E7F33">
              <w:rPr>
                <w:sz w:val="16"/>
                <w:szCs w:val="16"/>
              </w:rPr>
              <w:t xml:space="preserve">, Coccidian Parasitic Infections, </w:t>
            </w:r>
            <w:proofErr w:type="spellStart"/>
            <w:r w:rsidRPr="003E7F33">
              <w:rPr>
                <w:sz w:val="16"/>
                <w:szCs w:val="16"/>
              </w:rPr>
              <w:t>Blastocystosis</w:t>
            </w:r>
            <w:proofErr w:type="spellEnd"/>
            <w:r w:rsidRPr="003E7F33">
              <w:rPr>
                <w:sz w:val="16"/>
                <w:szCs w:val="16"/>
              </w:rPr>
              <w:t xml:space="preserve"> and Others.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99FF66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 PH 1.48 drugs used in viral diseases including Influenza, Hepatitis, Herpes</w:t>
            </w:r>
          </w:p>
        </w:tc>
        <w:tc>
          <w:tcPr>
            <w:tcW w:w="1215" w:type="dxa"/>
            <w:shd w:val="clear" w:color="auto" w:fill="99FFFF"/>
          </w:tcPr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 /SPORTS Module 2.7 Bioethics (Contd.) SDL</w:t>
            </w:r>
          </w:p>
        </w:tc>
        <w:tc>
          <w:tcPr>
            <w:tcW w:w="2313" w:type="dxa"/>
            <w:shd w:val="clear" w:color="auto" w:fill="FFCCFF"/>
          </w:tcPr>
          <w:p w:rsidR="00C84804" w:rsidRPr="003E7F33" w:rsidRDefault="00C8480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30.9 B TO STUDY ENDOMETRIAL HYPERPLASIA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</w:p>
        </w:tc>
        <w:tc>
          <w:tcPr>
            <w:tcW w:w="2462" w:type="dxa"/>
            <w:shd w:val="clear" w:color="auto" w:fill="FFCC00"/>
          </w:tcPr>
          <w:p w:rsidR="00C84804" w:rsidRPr="003E7F33" w:rsidRDefault="00C84804">
            <w:pPr>
              <w:rPr>
                <w:rFonts w:eastAsia="Calibri" w:cs="Calibri"/>
                <w:sz w:val="16"/>
                <w:szCs w:val="16"/>
              </w:rPr>
            </w:pP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CM3.6  Batch</w:t>
            </w:r>
            <w:proofErr w:type="gramEnd"/>
            <w:r w:rsidRPr="003E7F33">
              <w:rPr>
                <w:rFonts w:eastAsia="Arial" w:cs="Arial"/>
                <w:sz w:val="16"/>
                <w:szCs w:val="16"/>
              </w:rPr>
              <w:t xml:space="preserve"> A vectors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inthe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causation of diseases.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NationalVector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Borne Disease Control Program and CM5.4 diet for the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individualsand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families based on local availability of foods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andeconomic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status, etc in a simulated environment</w:t>
            </w:r>
          </w:p>
          <w:p w:rsidR="00C84804" w:rsidRPr="003E7F33" w:rsidRDefault="00C8480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2098" w:type="dxa"/>
            <w:shd w:val="clear" w:color="auto" w:fill="FFC000"/>
          </w:tcPr>
          <w:p w:rsidR="00C84804" w:rsidRPr="003E7F33" w:rsidRDefault="003436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FORMATIVE ASSESSMENT                                       </w:t>
            </w:r>
          </w:p>
        </w:tc>
      </w:tr>
    </w:tbl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3E7F33" w:rsidRDefault="0093138D" w:rsidP="00877DE7">
      <w:pPr>
        <w:pageBreakBefore/>
        <w:jc w:val="center"/>
        <w:rPr>
          <w:b/>
          <w:sz w:val="16"/>
          <w:szCs w:val="16"/>
        </w:rPr>
      </w:pPr>
      <w:r w:rsidRPr="001C0367">
        <w:rPr>
          <w:b/>
          <w:sz w:val="28"/>
          <w:szCs w:val="16"/>
        </w:rPr>
        <w:lastRenderedPageBreak/>
        <w:t>MBBS 2</w:t>
      </w:r>
      <w:r w:rsidRPr="001C0367">
        <w:rPr>
          <w:b/>
          <w:sz w:val="28"/>
          <w:szCs w:val="16"/>
          <w:vertAlign w:val="superscript"/>
        </w:rPr>
        <w:t>nd</w:t>
      </w:r>
      <w:r w:rsidRPr="001C0367">
        <w:rPr>
          <w:b/>
          <w:sz w:val="28"/>
          <w:szCs w:val="16"/>
        </w:rPr>
        <w:t xml:space="preserve"> Prof Batch 2019 Teaching Schedule for the month of AUGUST 4</w:t>
      </w:r>
      <w:r w:rsidRPr="001C0367">
        <w:rPr>
          <w:b/>
          <w:sz w:val="28"/>
          <w:szCs w:val="16"/>
          <w:vertAlign w:val="superscript"/>
        </w:rPr>
        <w:t>TH</w:t>
      </w:r>
      <w:r w:rsidRPr="001C0367">
        <w:rPr>
          <w:b/>
          <w:sz w:val="28"/>
          <w:szCs w:val="16"/>
        </w:rPr>
        <w:t xml:space="preserve"> week </w:t>
      </w:r>
    </w:p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W w:w="14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04"/>
        <w:gridCol w:w="952"/>
        <w:gridCol w:w="2073"/>
        <w:gridCol w:w="1722"/>
        <w:gridCol w:w="2098"/>
        <w:gridCol w:w="2208"/>
        <w:gridCol w:w="2203"/>
        <w:gridCol w:w="2637"/>
      </w:tblGrid>
      <w:tr w:rsidR="001824F4" w:rsidRPr="003E7F33" w:rsidTr="007543B6">
        <w:trPr>
          <w:cantSplit/>
          <w:trHeight w:val="640"/>
          <w:tblHeader/>
        </w:trPr>
        <w:tc>
          <w:tcPr>
            <w:tcW w:w="1004" w:type="dxa"/>
          </w:tcPr>
          <w:p w:rsidR="001824F4" w:rsidRPr="001C0367" w:rsidRDefault="001824F4" w:rsidP="00160EC4">
            <w:pPr>
              <w:widowControl/>
              <w:spacing w:after="160" w:line="259" w:lineRule="auto"/>
              <w:rPr>
                <w:b/>
                <w:sz w:val="16"/>
                <w:szCs w:val="16"/>
              </w:rPr>
            </w:pPr>
            <w:r w:rsidRPr="001C0367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952" w:type="dxa"/>
          </w:tcPr>
          <w:p w:rsidR="001824F4" w:rsidRPr="001C0367" w:rsidRDefault="001824F4" w:rsidP="00160EC4">
            <w:pPr>
              <w:widowControl/>
              <w:spacing w:after="160" w:line="259" w:lineRule="auto"/>
              <w:rPr>
                <w:b/>
                <w:sz w:val="16"/>
                <w:szCs w:val="16"/>
              </w:rPr>
            </w:pPr>
            <w:r w:rsidRPr="001C0367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073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722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098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208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203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637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1824F4" w:rsidRPr="003E7F33" w:rsidTr="00F079F3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23/8/21</w:t>
            </w:r>
          </w:p>
        </w:tc>
        <w:tc>
          <w:tcPr>
            <w:tcW w:w="2073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.PA30.3 leiomyomasandLeiomyosarcomasPA30.4  complications of ovarian tumors PA30.5 gestational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trophoblasticneoplasms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PA30.7 endometriosis PA30.8 f adenomyosis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FFC000"/>
          </w:tcPr>
          <w:p w:rsidR="001824F4" w:rsidRPr="003E7F33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CM9.1   Demography, Demographic cycle,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Vitalstatistics</w:t>
            </w:r>
            <w:proofErr w:type="spellEnd"/>
          </w:p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08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31.3 B TO STUDY FIBROADENOMA OF BREAST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3.1 Batch A prescription for a given condition and communicate the same to a patient. Skill station  </w:t>
            </w:r>
          </w:p>
        </w:tc>
        <w:tc>
          <w:tcPr>
            <w:tcW w:w="2637" w:type="dxa"/>
            <w:shd w:val="clear" w:color="auto" w:fill="669966"/>
          </w:tcPr>
          <w:p w:rsidR="001824F4" w:rsidRPr="009163F7" w:rsidRDefault="001824F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8"/>
              </w:tabs>
              <w:ind w:left="12" w:right="-15"/>
              <w:jc w:val="both"/>
              <w:rPr>
                <w:color w:val="FFFFFF"/>
                <w:sz w:val="16"/>
                <w:szCs w:val="16"/>
              </w:rPr>
            </w:pPr>
            <w:r w:rsidRPr="009163F7">
              <w:rPr>
                <w:color w:val="FFFFFF"/>
                <w:sz w:val="16"/>
                <w:szCs w:val="16"/>
              </w:rPr>
              <w:t xml:space="preserve">SU 9.1 Investigation of surgical Patients and </w:t>
            </w:r>
            <w:proofErr w:type="spellStart"/>
            <w:r w:rsidRPr="009163F7">
              <w:rPr>
                <w:color w:val="FFFFFF"/>
                <w:sz w:val="16"/>
                <w:szCs w:val="16"/>
              </w:rPr>
              <w:t>Intergeration</w:t>
            </w:r>
            <w:proofErr w:type="spellEnd"/>
            <w:r w:rsidRPr="009163F7">
              <w:rPr>
                <w:color w:val="FFFFFF"/>
                <w:sz w:val="16"/>
                <w:szCs w:val="16"/>
              </w:rPr>
              <w:t xml:space="preserve"> with biochemistry, pathology</w:t>
            </w:r>
          </w:p>
        </w:tc>
      </w:tr>
      <w:tr w:rsidR="001824F4" w:rsidRPr="003E7F33" w:rsidTr="00F079F3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24/8/21</w:t>
            </w:r>
          </w:p>
        </w:tc>
        <w:tc>
          <w:tcPr>
            <w:tcW w:w="2073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L PA31.1 benign breast disease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FFC000"/>
          </w:tcPr>
          <w:p w:rsidR="001824F4" w:rsidRPr="003E7F33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CM9.1   Demography, Demographic cycle,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Vitalstatistics</w:t>
            </w:r>
            <w:proofErr w:type="spellEnd"/>
          </w:p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08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PA 31.3 B TO STUDY FIBROADENOMA OF BREAST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3.1 Batch B prescription for a given condition and communicate the same to a patient. Skill station  </w:t>
            </w:r>
          </w:p>
        </w:tc>
        <w:tc>
          <w:tcPr>
            <w:tcW w:w="2637" w:type="dxa"/>
            <w:shd w:val="clear" w:color="auto" w:fill="FFCC99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IM15.6Distinguish between upper and lower gastrointestinal bleeding based on the clinical features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F079F3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25/8/21</w:t>
            </w:r>
          </w:p>
        </w:tc>
        <w:tc>
          <w:tcPr>
            <w:tcW w:w="2073" w:type="dxa"/>
            <w:shd w:val="clear" w:color="auto" w:fill="FFCCFF"/>
          </w:tcPr>
          <w:p w:rsidR="001824F4" w:rsidRPr="003E7F33" w:rsidRDefault="001824F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PA31.4 gynecomastia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FFC000"/>
          </w:tcPr>
          <w:p w:rsidR="001824F4" w:rsidRPr="003E7F33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CM9.2  demographic indices including birth rate, death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rate,fertility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rates</w:t>
            </w:r>
          </w:p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1824F4" w:rsidRPr="003E7F33" w:rsidRDefault="003929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CLINICALS</w:t>
            </w:r>
          </w:p>
        </w:tc>
        <w:tc>
          <w:tcPr>
            <w:tcW w:w="2208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MI2.6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Malaria, Leishmaniasis and Lymphatic filariasis (OSPE)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 BATCH A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TUTORIAL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GENERAL PHARMACOLOGY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637" w:type="dxa"/>
            <w:shd w:val="clear" w:color="auto" w:fill="996666"/>
          </w:tcPr>
          <w:p w:rsidR="001824F4" w:rsidRPr="009163F7" w:rsidRDefault="001824F4">
            <w:pPr>
              <w:rPr>
                <w:rFonts w:eastAsia="Arial" w:cs="Arial"/>
                <w:color w:val="FFFFFF"/>
                <w:sz w:val="16"/>
                <w:szCs w:val="16"/>
              </w:rPr>
            </w:pP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9163F7">
              <w:rPr>
                <w:rFonts w:eastAsia="Arial" w:cs="Arial"/>
                <w:color w:val="FFFFFF"/>
                <w:sz w:val="16"/>
                <w:szCs w:val="16"/>
              </w:rPr>
              <w:t>L OG 8.1 Objectives of antenatal care, assessment of period of gestation, screening of high risk factors part 2</w:t>
            </w:r>
          </w:p>
        </w:tc>
      </w:tr>
      <w:tr w:rsidR="001824F4" w:rsidRPr="003E7F33" w:rsidTr="007543B6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26/8/21</w:t>
            </w:r>
          </w:p>
        </w:tc>
        <w:tc>
          <w:tcPr>
            <w:tcW w:w="2073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 xml:space="preserve">L MI 3.1 Intestinal Cestode Infectins: </w:t>
            </w:r>
          </w:p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</w:p>
        </w:tc>
        <w:tc>
          <w:tcPr>
            <w:tcW w:w="1722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1.48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viral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diseasesincluding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Influenza,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Hepatitis</w:t>
            </w:r>
            <w:proofErr w:type="gramStart"/>
            <w:r w:rsidRPr="003E7F33">
              <w:rPr>
                <w:rFonts w:eastAsia="Arial" w:cs="Arial"/>
                <w:sz w:val="16"/>
                <w:szCs w:val="16"/>
              </w:rPr>
              <w:t>,Herpes</w:t>
            </w:r>
            <w:proofErr w:type="spellEnd"/>
            <w:proofErr w:type="gramEnd"/>
            <w:r w:rsidRPr="003E7F33">
              <w:rPr>
                <w:rFonts w:eastAsia="Arial" w:cs="Arial"/>
                <w:sz w:val="16"/>
                <w:szCs w:val="16"/>
              </w:rPr>
              <w:t>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08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MI8.5 BATCH A Healthcare-associated infections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 BATCH B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TUTORIAL GENERAL PHARMACOLOGY</w:t>
            </w:r>
          </w:p>
        </w:tc>
        <w:tc>
          <w:tcPr>
            <w:tcW w:w="2637" w:type="dxa"/>
            <w:shd w:val="clear" w:color="auto" w:fill="99FF66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SDL PH DESCRIBE AND DISCUSS FOLLOWING ESSENTIAL MEDICINES FDC,OTC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Drugs,HERBAL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MEDICINES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6</w:t>
            </w:r>
          </w:p>
        </w:tc>
      </w:tr>
      <w:tr w:rsidR="001824F4" w:rsidRPr="003E7F33" w:rsidTr="007543B6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27/8/21</w:t>
            </w:r>
          </w:p>
        </w:tc>
        <w:tc>
          <w:tcPr>
            <w:tcW w:w="2073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 xml:space="preserve">L MI 3.1 Intestinal Cestode Infectins: </w:t>
            </w:r>
          </w:p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</w:p>
        </w:tc>
        <w:tc>
          <w:tcPr>
            <w:tcW w:w="1722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1.48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viral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diseasesincluding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HIV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208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33.5 TO STUDY OSTEOMYELITIS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FFCC00"/>
          </w:tcPr>
          <w:p w:rsidR="001824F4" w:rsidRPr="003E7F33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CM9.4 l Batch A Enumerate and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thecauses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consequences of population explosion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andpopulation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dynamics of India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637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MI SDL </w:t>
            </w:r>
          </w:p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VECTOR BORNE INFECTIONS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 w:rsidR="00277DF6">
              <w:rPr>
                <w:sz w:val="16"/>
                <w:szCs w:val="16"/>
              </w:rPr>
              <w:t>4</w:t>
            </w:r>
          </w:p>
        </w:tc>
      </w:tr>
      <w:tr w:rsidR="001824F4" w:rsidRPr="003E7F33" w:rsidTr="00CA13AE">
        <w:trPr>
          <w:cantSplit/>
          <w:trHeight w:val="640"/>
          <w:tblHeader/>
        </w:trPr>
        <w:tc>
          <w:tcPr>
            <w:tcW w:w="1004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52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28/8/21</w:t>
            </w:r>
          </w:p>
        </w:tc>
        <w:tc>
          <w:tcPr>
            <w:tcW w:w="2073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  <w:r w:rsidRPr="003E7F33">
              <w:rPr>
                <w:sz w:val="16"/>
                <w:szCs w:val="16"/>
                <w:lang w:val="pt-BR"/>
              </w:rPr>
              <w:t xml:space="preserve">L MI 3.1 Intestinal Trematode Infectins: </w:t>
            </w:r>
          </w:p>
          <w:p w:rsidR="001824F4" w:rsidRPr="003E7F33" w:rsidRDefault="001824F4">
            <w:pPr>
              <w:rPr>
                <w:sz w:val="16"/>
                <w:szCs w:val="16"/>
                <w:lang w:val="pt-BR"/>
              </w:rPr>
            </w:pPr>
          </w:p>
        </w:tc>
        <w:tc>
          <w:tcPr>
            <w:tcW w:w="1722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1.52management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commonpoisoning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insecticides,common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sting and bites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shd w:val="clear" w:color="auto" w:fill="99FFFF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AETCOM/SPORTS Module 2.7 Bioethics (Contd.) SDL</w:t>
            </w:r>
          </w:p>
        </w:tc>
        <w:tc>
          <w:tcPr>
            <w:tcW w:w="2208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33.5 TO STUDY OSTEOMYELITIS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03" w:type="dxa"/>
            <w:shd w:val="clear" w:color="auto" w:fill="FFCC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CM9.4 Batch B Enumerate and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thecauses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consequences of population explosion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andpopulation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dynamics of India. SGD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637" w:type="dxa"/>
            <w:shd w:val="clear" w:color="auto" w:fill="FFC000"/>
          </w:tcPr>
          <w:p w:rsidR="007543B6" w:rsidRPr="003E7F33" w:rsidRDefault="007543B6" w:rsidP="007543B6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CM9.1   Demography, Demographic cycle,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Vitalstatistics</w:t>
            </w:r>
            <w:proofErr w:type="spellEnd"/>
          </w:p>
          <w:p w:rsidR="007543B6" w:rsidRPr="003E7F33" w:rsidRDefault="007543B6" w:rsidP="007543B6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</w:tbl>
    <w:p w:rsidR="00974C8B" w:rsidRPr="003E7F33" w:rsidRDefault="000C7DE3">
      <w:pPr>
        <w:rPr>
          <w:sz w:val="16"/>
          <w:szCs w:val="16"/>
        </w:rPr>
      </w:pPr>
      <w:r>
        <w:rPr>
          <w:sz w:val="16"/>
          <w:szCs w:val="16"/>
        </w:rPr>
        <w:t xml:space="preserve">  30 </w:t>
      </w:r>
      <w:proofErr w:type="spellStart"/>
      <w:proofErr w:type="gramStart"/>
      <w:r>
        <w:rPr>
          <w:sz w:val="16"/>
          <w:szCs w:val="16"/>
        </w:rPr>
        <w:t>th</w:t>
      </w:r>
      <w:proofErr w:type="spellEnd"/>
      <w:proofErr w:type="gramEnd"/>
      <w:r>
        <w:rPr>
          <w:sz w:val="16"/>
          <w:szCs w:val="16"/>
        </w:rPr>
        <w:t xml:space="preserve"> AUGUST TO 10</w:t>
      </w:r>
      <w:r w:rsidRPr="000C7DE3">
        <w:rPr>
          <w:sz w:val="16"/>
          <w:szCs w:val="16"/>
          <w:vertAlign w:val="superscript"/>
        </w:rPr>
        <w:t>th</w:t>
      </w:r>
      <w:r>
        <w:rPr>
          <w:sz w:val="16"/>
          <w:szCs w:val="16"/>
        </w:rPr>
        <w:t xml:space="preserve"> SEPTEMBER 2021 SUMMATIVE ASSESSMENT 2</w:t>
      </w:r>
    </w:p>
    <w:p w:rsidR="00974C8B" w:rsidRPr="00AE3A4E" w:rsidRDefault="0093138D" w:rsidP="00AE3A4E">
      <w:pPr>
        <w:pageBreakBefore/>
        <w:spacing w:line="480" w:lineRule="auto"/>
        <w:jc w:val="center"/>
        <w:rPr>
          <w:b/>
          <w:sz w:val="28"/>
          <w:szCs w:val="28"/>
        </w:rPr>
      </w:pPr>
      <w:r w:rsidRPr="00AE3A4E">
        <w:rPr>
          <w:b/>
          <w:sz w:val="28"/>
          <w:szCs w:val="28"/>
        </w:rPr>
        <w:lastRenderedPageBreak/>
        <w:t>MBBS 2</w:t>
      </w:r>
      <w:r w:rsidRPr="00AE3A4E">
        <w:rPr>
          <w:b/>
          <w:sz w:val="28"/>
          <w:szCs w:val="28"/>
          <w:vertAlign w:val="superscript"/>
        </w:rPr>
        <w:t>nd</w:t>
      </w:r>
      <w:r w:rsidRPr="00AE3A4E">
        <w:rPr>
          <w:b/>
          <w:sz w:val="28"/>
          <w:szCs w:val="28"/>
        </w:rPr>
        <w:t xml:space="preserve"> Prof Batch 2019 Teaching Schedule for the month of SEPTEMBER 1</w:t>
      </w:r>
      <w:r w:rsidRPr="00AE3A4E">
        <w:rPr>
          <w:b/>
          <w:sz w:val="28"/>
          <w:szCs w:val="28"/>
          <w:vertAlign w:val="superscript"/>
        </w:rPr>
        <w:t>ST</w:t>
      </w:r>
      <w:r w:rsidRPr="00AE3A4E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63"/>
        <w:gridCol w:w="999"/>
        <w:gridCol w:w="2619"/>
        <w:gridCol w:w="2259"/>
        <w:gridCol w:w="1944"/>
        <w:gridCol w:w="2016"/>
        <w:gridCol w:w="1801"/>
        <w:gridCol w:w="2305"/>
      </w:tblGrid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AE3A4E" w:rsidRDefault="001824F4" w:rsidP="00AE3A4E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999" w:type="dxa"/>
            <w:vAlign w:val="center"/>
          </w:tcPr>
          <w:p w:rsidR="001824F4" w:rsidRPr="00AE3A4E" w:rsidRDefault="001824F4" w:rsidP="00AE3A4E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619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259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944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016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01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305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1824F4" w:rsidRPr="003E7F33" w:rsidTr="0039293A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11/9/21</w:t>
            </w:r>
          </w:p>
        </w:tc>
        <w:tc>
          <w:tcPr>
            <w:tcW w:w="2619" w:type="dxa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AIT GOITRE PH SGD RECAP OF PHASE1</w:t>
            </w:r>
          </w:p>
        </w:tc>
        <w:tc>
          <w:tcPr>
            <w:tcW w:w="2259" w:type="dxa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AIT GOITRE PA 32.3 SGD Describe etiology, pathogenesis, manifestations , lab and imaging feature of thyrotoxicosis&amp; hypothyroidism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IM 12.2 Describe and discuss the genetic basis of some forms of thyroid dysfunction</w:t>
            </w:r>
          </w:p>
        </w:tc>
        <w:tc>
          <w:tcPr>
            <w:tcW w:w="1944" w:type="dxa"/>
            <w:shd w:val="clear" w:color="auto" w:fill="99FFFF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 SPORTS MODULE 2.7 Bioethics (contd.) SDL</w:t>
            </w:r>
          </w:p>
        </w:tc>
        <w:tc>
          <w:tcPr>
            <w:tcW w:w="6122" w:type="dxa"/>
            <w:gridSpan w:val="3"/>
            <w:shd w:val="clear" w:color="auto" w:fill="FF0000"/>
          </w:tcPr>
          <w:p w:rsidR="001824F4" w:rsidRPr="00AE3A4E" w:rsidRDefault="001824F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AIT GOITRE Lecture PH1.36 Describe the mechanismofaction,types,doses,sideeffects,indicationsandcontraindicationsofdrugs used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inThyroid</w:t>
            </w:r>
            <w:proofErr w:type="spellEnd"/>
            <w:r w:rsidRPr="00AE3A4E">
              <w:rPr>
                <w:b/>
                <w:color w:val="FFFFFF"/>
                <w:sz w:val="16"/>
                <w:szCs w:val="16"/>
              </w:rPr>
              <w:t xml:space="preserve"> disorders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IM 12.13 Describe the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pharmacology,indications</w:t>
            </w:r>
            <w:proofErr w:type="spellEnd"/>
            <w:r w:rsidRPr="00AE3A4E">
              <w:rPr>
                <w:b/>
                <w:color w:val="FFFFFF"/>
                <w:sz w:val="16"/>
                <w:szCs w:val="16"/>
              </w:rPr>
              <w:t xml:space="preserve">, adverse reactions, interactions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ofthyroxine</w:t>
            </w:r>
            <w:proofErr w:type="spellEnd"/>
            <w:r w:rsidRPr="00AE3A4E">
              <w:rPr>
                <w:b/>
                <w:color w:val="FFFFFF"/>
                <w:sz w:val="16"/>
                <w:szCs w:val="16"/>
              </w:rPr>
              <w:t xml:space="preserve"> and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antithyroid</w:t>
            </w:r>
            <w:proofErr w:type="spellEnd"/>
            <w:r w:rsidRPr="00AE3A4E">
              <w:rPr>
                <w:b/>
                <w:color w:val="FFFFFF"/>
                <w:sz w:val="16"/>
                <w:szCs w:val="16"/>
              </w:rPr>
              <w:t xml:space="preserve"> drugs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IM 12.15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Descridbe</w:t>
            </w:r>
            <w:proofErr w:type="spellEnd"/>
            <w:r w:rsidRPr="00AE3A4E">
              <w:rPr>
                <w:b/>
                <w:color w:val="FFFFFF"/>
                <w:sz w:val="16"/>
                <w:szCs w:val="16"/>
              </w:rPr>
              <w:t xml:space="preserve"> and discuss  indications of thioamide therapy, radioiodine therapy  and surgery in management of thyrotoxicosis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IM 12.4 Describe and discuss principles of radioiodine uptake </w:t>
            </w: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13/9/21</w:t>
            </w:r>
          </w:p>
        </w:tc>
        <w:tc>
          <w:tcPr>
            <w:tcW w:w="4878" w:type="dxa"/>
            <w:gridSpan w:val="2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  AIT GOITRE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SGD PH 1.55 Describe and discuss the following national health programmes and iodine deficiency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IM 12.12 Describe and discuss the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iodisationprogrammes</w:t>
            </w:r>
            <w:proofErr w:type="spellEnd"/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CM 8.3 Enumerate  and describe disease specific national health programmes , including prevention &amp; treatment of a case </w:t>
            </w:r>
          </w:p>
        </w:tc>
        <w:tc>
          <w:tcPr>
            <w:tcW w:w="1944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6122" w:type="dxa"/>
            <w:gridSpan w:val="3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AIT GOITRE </w:t>
            </w:r>
            <w:proofErr w:type="gramStart"/>
            <w:r w:rsidRPr="00AE3A4E">
              <w:rPr>
                <w:b/>
                <w:color w:val="FFFFFF"/>
                <w:sz w:val="16"/>
                <w:szCs w:val="16"/>
              </w:rPr>
              <w:t>SGD  PH</w:t>
            </w:r>
            <w:proofErr w:type="gramEnd"/>
            <w:r w:rsidRPr="00AE3A4E">
              <w:rPr>
                <w:b/>
                <w:color w:val="FFFFFF"/>
                <w:sz w:val="16"/>
                <w:szCs w:val="16"/>
              </w:rPr>
              <w:t xml:space="preserve"> 1.10 Describe parts of a correct , complete, legible generic prescription (thyroid). Identify errors in prescription and correct them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IM 12.14 Write and communicate to the patient a prescription for thyroxine based on age sex, clinical and biochemical status</w:t>
            </w: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14/9/21</w:t>
            </w:r>
          </w:p>
        </w:tc>
        <w:tc>
          <w:tcPr>
            <w:tcW w:w="2619" w:type="dxa"/>
            <w:shd w:val="clear" w:color="auto" w:fill="FFCCFF"/>
          </w:tcPr>
          <w:p w:rsidR="001824F4" w:rsidRPr="00AE3A4E" w:rsidRDefault="001824F4">
            <w:pPr>
              <w:rPr>
                <w:rFonts w:eastAsia="Calibri" w:cs="Calibri"/>
                <w:b/>
                <w:color w:val="FFFFFF"/>
                <w:sz w:val="16"/>
                <w:szCs w:val="16"/>
              </w:rPr>
            </w:pPr>
            <w:r w:rsidRPr="00AE3A4E">
              <w:rPr>
                <w:rFonts w:eastAsia="Arial" w:cs="Arial"/>
                <w:b/>
                <w:color w:val="FFFFFF"/>
                <w:sz w:val="16"/>
                <w:szCs w:val="16"/>
              </w:rPr>
              <w:t>L PA32.5 hyperparathyroidismPA32.6 pancreatic cancer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AIT GOITRE DOAP Elicit document and present an appropriate history for a patient of </w:t>
            </w:r>
            <w:proofErr w:type="spellStart"/>
            <w:r w:rsidRPr="00AE3A4E">
              <w:rPr>
                <w:b/>
                <w:color w:val="FFFFFF"/>
                <w:sz w:val="16"/>
                <w:szCs w:val="16"/>
              </w:rPr>
              <w:t>goitre</w:t>
            </w:r>
            <w:proofErr w:type="spellEnd"/>
          </w:p>
        </w:tc>
        <w:tc>
          <w:tcPr>
            <w:tcW w:w="1944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6122" w:type="dxa"/>
            <w:gridSpan w:val="3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AIT GOITRE IM 12.7 Demonstrate  the correct technique to palpate the thyroid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SU 22.3 Demonstrate and document the correct clinical examination of thyroid  swellings and  discuss the  differential  diagnosis and their management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SU 22.4 Describe the clinical features, classification, and principles of management of thyroid cancer</w:t>
            </w: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15/9/21</w:t>
            </w:r>
          </w:p>
        </w:tc>
        <w:tc>
          <w:tcPr>
            <w:tcW w:w="2619" w:type="dxa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AIT GOITRE Pathology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 xml:space="preserve">Feedback </w:t>
            </w:r>
          </w:p>
        </w:tc>
        <w:tc>
          <w:tcPr>
            <w:tcW w:w="2259" w:type="dxa"/>
            <w:shd w:val="clear" w:color="auto" w:fill="FF0000"/>
          </w:tcPr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AIT GOITRE Pharmacology</w:t>
            </w:r>
          </w:p>
          <w:p w:rsidR="001824F4" w:rsidRPr="00AE3A4E" w:rsidRDefault="001824F4">
            <w:pPr>
              <w:rPr>
                <w:b/>
                <w:color w:val="FFFFFF"/>
                <w:sz w:val="16"/>
                <w:szCs w:val="16"/>
              </w:rPr>
            </w:pPr>
            <w:r w:rsidRPr="00AE3A4E">
              <w:rPr>
                <w:b/>
                <w:color w:val="FFFFFF"/>
                <w:sz w:val="16"/>
                <w:szCs w:val="16"/>
              </w:rPr>
              <w:t>Assessment</w:t>
            </w:r>
          </w:p>
        </w:tc>
        <w:tc>
          <w:tcPr>
            <w:tcW w:w="1944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16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MI2.6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Malaria, Leishmaniasis and Lymphatic filariasis (OSPE)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1.11  BATCH A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Routes of drug administration</w:t>
            </w:r>
          </w:p>
        </w:tc>
        <w:tc>
          <w:tcPr>
            <w:tcW w:w="2305" w:type="dxa"/>
            <w:shd w:val="clear" w:color="auto" w:fill="996666"/>
          </w:tcPr>
          <w:p w:rsidR="001824F4" w:rsidRPr="00AE3A4E" w:rsidRDefault="001824F4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AE3A4E">
              <w:rPr>
                <w:rFonts w:eastAsia="Arial" w:cs="Arial"/>
                <w:color w:val="FFFFFF"/>
                <w:sz w:val="16"/>
                <w:szCs w:val="16"/>
              </w:rPr>
              <w:t xml:space="preserve">L OG 10.2 Indications and use of blood &amp; blood products, complications &amp; management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16/9/21</w:t>
            </w:r>
          </w:p>
        </w:tc>
        <w:tc>
          <w:tcPr>
            <w:tcW w:w="2619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Intestinal Helminthic Infections-2 Intestinal Nematode Infections: </w:t>
            </w:r>
            <w:proofErr w:type="spellStart"/>
            <w:r w:rsidRPr="003E7F33">
              <w:rPr>
                <w:sz w:val="16"/>
                <w:szCs w:val="16"/>
              </w:rPr>
              <w:t>Trichuris</w:t>
            </w:r>
            <w:proofErr w:type="spellEnd"/>
            <w:r w:rsidRPr="003E7F33">
              <w:rPr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sz w:val="16"/>
                <w:szCs w:val="16"/>
              </w:rPr>
              <w:t>Enterobius</w:t>
            </w:r>
            <w:proofErr w:type="spellEnd"/>
            <w:r w:rsidRPr="003E7F33">
              <w:rPr>
                <w:sz w:val="16"/>
                <w:szCs w:val="16"/>
              </w:rPr>
              <w:t xml:space="preserve">, hookworm, </w:t>
            </w:r>
            <w:proofErr w:type="spellStart"/>
            <w:r w:rsidRPr="003E7F33">
              <w:rPr>
                <w:sz w:val="16"/>
                <w:szCs w:val="16"/>
              </w:rPr>
              <w:t>Strongyloides</w:t>
            </w:r>
            <w:proofErr w:type="spellEnd"/>
            <w:r w:rsidRPr="003E7F33">
              <w:rPr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sz w:val="16"/>
                <w:szCs w:val="16"/>
              </w:rPr>
              <w:t>Ascaris</w:t>
            </w:r>
            <w:proofErr w:type="spellEnd"/>
            <w:r w:rsidRPr="003E7F33">
              <w:rPr>
                <w:sz w:val="16"/>
                <w:szCs w:val="16"/>
              </w:rPr>
              <w:t xml:space="preserve"> and Others.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L  PH 1.48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viral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diseasesincluding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HIV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Clinical </w:t>
            </w:r>
          </w:p>
        </w:tc>
        <w:tc>
          <w:tcPr>
            <w:tcW w:w="2016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MI2.6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Malaria, Leishmaniasis and Lymphatic filariasis (OSPE)</w:t>
            </w:r>
          </w:p>
        </w:tc>
        <w:tc>
          <w:tcPr>
            <w:tcW w:w="1801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PH1`.11  BATCH B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Routes of drug administration</w:t>
            </w:r>
          </w:p>
        </w:tc>
        <w:tc>
          <w:tcPr>
            <w:tcW w:w="2305" w:type="dxa"/>
            <w:shd w:val="clear" w:color="auto" w:fill="92D050"/>
          </w:tcPr>
          <w:p w:rsidR="001824F4" w:rsidRPr="00277DF6" w:rsidRDefault="00517BB5" w:rsidP="00277DF6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MI2.5</w:t>
            </w:r>
            <w:proofErr w:type="gramStart"/>
            <w:r w:rsidRPr="003E7F33">
              <w:rPr>
                <w:sz w:val="16"/>
                <w:szCs w:val="16"/>
              </w:rPr>
              <w:t>,8.16</w:t>
            </w:r>
            <w:proofErr w:type="gramEnd"/>
            <w:r w:rsidRPr="003E7F33">
              <w:rPr>
                <w:sz w:val="16"/>
                <w:szCs w:val="16"/>
              </w:rPr>
              <w:t xml:space="preserve"> SGT Malaria.</w:t>
            </w: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17/9/21</w:t>
            </w:r>
          </w:p>
        </w:tc>
        <w:tc>
          <w:tcPr>
            <w:tcW w:w="2619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3.1 Intestinal Helminthic Infections-2 Intestinal Nematode Infections: </w:t>
            </w:r>
            <w:proofErr w:type="spellStart"/>
            <w:r w:rsidRPr="003E7F33">
              <w:rPr>
                <w:sz w:val="16"/>
                <w:szCs w:val="16"/>
              </w:rPr>
              <w:t>Trichuris</w:t>
            </w:r>
            <w:proofErr w:type="spellEnd"/>
            <w:r w:rsidRPr="003E7F33">
              <w:rPr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sz w:val="16"/>
                <w:szCs w:val="16"/>
              </w:rPr>
              <w:t>Enterobius</w:t>
            </w:r>
            <w:proofErr w:type="spellEnd"/>
            <w:r w:rsidRPr="003E7F33">
              <w:rPr>
                <w:sz w:val="16"/>
                <w:szCs w:val="16"/>
              </w:rPr>
              <w:t xml:space="preserve">, hookworm, </w:t>
            </w:r>
            <w:proofErr w:type="spellStart"/>
            <w:r w:rsidRPr="003E7F33">
              <w:rPr>
                <w:sz w:val="16"/>
                <w:szCs w:val="16"/>
              </w:rPr>
              <w:t>Strongyloides</w:t>
            </w:r>
            <w:proofErr w:type="spellEnd"/>
            <w:r w:rsidRPr="003E7F33">
              <w:rPr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sz w:val="16"/>
                <w:szCs w:val="16"/>
              </w:rPr>
              <w:t>Ascaris</w:t>
            </w:r>
            <w:proofErr w:type="spellEnd"/>
            <w:r w:rsidRPr="003E7F33">
              <w:rPr>
                <w:sz w:val="16"/>
                <w:szCs w:val="16"/>
              </w:rPr>
              <w:t xml:space="preserve"> and Others.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 SGD  PH 1.51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Describeoccupationalandenvironmentalpesticides,food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adulterants,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pollutantsand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insect repellents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16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33.5 TO STUDY OSTEOSARCOMA AND GCT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shd w:val="clear" w:color="auto" w:fill="FFCC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CM9.4 SGD l Batch B population explosion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andpopulation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dynamics of India.</w:t>
            </w:r>
          </w:p>
        </w:tc>
        <w:tc>
          <w:tcPr>
            <w:tcW w:w="2305" w:type="dxa"/>
            <w:shd w:val="clear" w:color="auto" w:fill="BF0000"/>
          </w:tcPr>
          <w:p w:rsidR="001824F4" w:rsidRPr="003E7F33" w:rsidRDefault="001824F4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2"/>
              <w:rPr>
                <w:color w:val="FFFFFF"/>
                <w:sz w:val="16"/>
                <w:szCs w:val="16"/>
              </w:rPr>
            </w:pPr>
            <w:r w:rsidRPr="003E7F33">
              <w:rPr>
                <w:color w:val="FFFFFF"/>
                <w:sz w:val="16"/>
                <w:szCs w:val="16"/>
              </w:rPr>
              <w:t xml:space="preserve">Health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3.2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CM 18.2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VARIOUS INTERNATIONAL HEALTH AGENCIES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</w:tr>
      <w:tr w:rsidR="001824F4" w:rsidRPr="003E7F33" w:rsidTr="00517BB5">
        <w:trPr>
          <w:cantSplit/>
          <w:trHeight w:val="803"/>
          <w:tblHeader/>
        </w:trPr>
        <w:tc>
          <w:tcPr>
            <w:tcW w:w="963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18/9/21</w:t>
            </w:r>
          </w:p>
        </w:tc>
        <w:tc>
          <w:tcPr>
            <w:tcW w:w="2619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3.7 Infective Syndromes of Hepatobiliary System and Abdomen. Viruses Causing Hepatitis: Hepatitis, Yellow Fever and Others.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  PH 1.52 management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commonpoisoning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insecticides,common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sting and bites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944" w:type="dxa"/>
            <w:shd w:val="clear" w:color="auto" w:fill="99FFFF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AETCOM/ SPORTS MODULE 2.7 Bioethics (contd.) SDL</w:t>
            </w:r>
          </w:p>
        </w:tc>
        <w:tc>
          <w:tcPr>
            <w:tcW w:w="2016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33.5 TO STUDY OSTEOSARCOMA AND GCT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shd w:val="clear" w:color="auto" w:fill="FFCC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CM9.4 SGD l Batch A population explosion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andpopulation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dynamics of India.</w:t>
            </w:r>
          </w:p>
        </w:tc>
        <w:tc>
          <w:tcPr>
            <w:tcW w:w="2305" w:type="dxa"/>
            <w:shd w:val="clear" w:color="auto" w:fill="BF00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MODULE 3.3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8.6.1 DEMONSTRATE STEPS TO CARRY OUT SURVEILLANCE FOR NCDs SGD</w:t>
            </w:r>
          </w:p>
        </w:tc>
      </w:tr>
    </w:tbl>
    <w:p w:rsidR="00040743" w:rsidRPr="003E7F33" w:rsidRDefault="00040743">
      <w:pPr>
        <w:ind w:firstLine="720"/>
        <w:rPr>
          <w:sz w:val="16"/>
          <w:szCs w:val="16"/>
        </w:rPr>
      </w:pPr>
    </w:p>
    <w:p w:rsidR="00040743" w:rsidRPr="003E7F33" w:rsidRDefault="00040743">
      <w:pPr>
        <w:ind w:firstLine="720"/>
        <w:rPr>
          <w:sz w:val="16"/>
          <w:szCs w:val="16"/>
        </w:rPr>
      </w:pPr>
    </w:p>
    <w:p w:rsidR="00974C8B" w:rsidRPr="00AE3A4E" w:rsidRDefault="0093138D" w:rsidP="005272CD">
      <w:pPr>
        <w:pageBreakBefore/>
        <w:ind w:firstLine="720"/>
        <w:jc w:val="center"/>
        <w:rPr>
          <w:b/>
          <w:sz w:val="28"/>
          <w:szCs w:val="28"/>
        </w:rPr>
      </w:pPr>
      <w:r w:rsidRPr="00AE3A4E">
        <w:rPr>
          <w:b/>
          <w:sz w:val="28"/>
          <w:szCs w:val="28"/>
        </w:rPr>
        <w:lastRenderedPageBreak/>
        <w:t>MBBS 2</w:t>
      </w:r>
      <w:r w:rsidRPr="00AE3A4E">
        <w:rPr>
          <w:b/>
          <w:sz w:val="28"/>
          <w:szCs w:val="28"/>
          <w:vertAlign w:val="superscript"/>
        </w:rPr>
        <w:t>nd</w:t>
      </w:r>
      <w:r w:rsidRPr="00AE3A4E">
        <w:rPr>
          <w:b/>
          <w:sz w:val="28"/>
          <w:szCs w:val="28"/>
        </w:rPr>
        <w:t xml:space="preserve"> Prof Batch 2019 Teaching Schedule for the month of SEPTEMBER 2</w:t>
      </w:r>
      <w:r w:rsidRPr="00AE3A4E">
        <w:rPr>
          <w:b/>
          <w:sz w:val="28"/>
          <w:szCs w:val="28"/>
          <w:vertAlign w:val="superscript"/>
        </w:rPr>
        <w:t>ND</w:t>
      </w:r>
      <w:r w:rsidRPr="00AE3A4E">
        <w:rPr>
          <w:b/>
          <w:sz w:val="28"/>
          <w:szCs w:val="28"/>
        </w:rPr>
        <w:t xml:space="preserve"> week </w:t>
      </w:r>
      <w:r w:rsidR="005272CD" w:rsidRPr="00AE3A4E">
        <w:rPr>
          <w:b/>
          <w:sz w:val="28"/>
          <w:szCs w:val="28"/>
        </w:rPr>
        <w:br/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"/>
        <w:gridCol w:w="1215"/>
        <w:gridCol w:w="2601"/>
        <w:gridCol w:w="2325"/>
        <w:gridCol w:w="1781"/>
        <w:gridCol w:w="1849"/>
        <w:gridCol w:w="2259"/>
        <w:gridCol w:w="1895"/>
      </w:tblGrid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AE3A4E" w:rsidRDefault="001824F4" w:rsidP="00AE3A4E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215" w:type="dxa"/>
            <w:vAlign w:val="center"/>
          </w:tcPr>
          <w:p w:rsidR="001824F4" w:rsidRPr="00AE3A4E" w:rsidRDefault="001824F4" w:rsidP="00AE3A4E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601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325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781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849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259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95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20/9/21</w:t>
            </w:r>
          </w:p>
        </w:tc>
        <w:tc>
          <w:tcPr>
            <w:tcW w:w="2601" w:type="dxa"/>
            <w:shd w:val="clear" w:color="auto" w:fill="FFCCFF"/>
          </w:tcPr>
          <w:p w:rsidR="001824F4" w:rsidRPr="003E7F33" w:rsidRDefault="001824F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L PA32.7 adrenal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insufficiency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>PA32.8 Cushing's syndrome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FFC0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CM9.5 SGD  Describe the methods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ofpopulation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control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49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34.4 B TO STUDY CAPILARY AND CAVERNOUS HEMANGIOMA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1.4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Pharmacokinetics</w:t>
            </w:r>
          </w:p>
        </w:tc>
        <w:tc>
          <w:tcPr>
            <w:tcW w:w="1895" w:type="dxa"/>
            <w:shd w:val="clear" w:color="auto" w:fill="669966"/>
          </w:tcPr>
          <w:p w:rsidR="001824F4" w:rsidRPr="00AB7480" w:rsidRDefault="001824F4">
            <w:pPr>
              <w:rPr>
                <w:color w:val="FFFFFF"/>
                <w:sz w:val="16"/>
                <w:szCs w:val="16"/>
              </w:rPr>
            </w:pPr>
            <w:r w:rsidRPr="00AB7480">
              <w:rPr>
                <w:color w:val="FFFFFF"/>
                <w:sz w:val="16"/>
                <w:szCs w:val="16"/>
              </w:rPr>
              <w:t>SU Test on Shock &amp; Blood Transfusion.</w:t>
            </w:r>
          </w:p>
        </w:tc>
      </w:tr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21/9/21</w:t>
            </w:r>
          </w:p>
        </w:tc>
        <w:tc>
          <w:tcPr>
            <w:tcW w:w="2601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SGD PA32.9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adrenalneoplasms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FFC0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CM10.6  SGD family planning methods, their advantages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andshortcomings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49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34.4 B TO STUDY CAPILARY AND CAVERNOUS HEMANGIOMA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1.4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Pharmacokinetics</w:t>
            </w:r>
          </w:p>
        </w:tc>
        <w:tc>
          <w:tcPr>
            <w:tcW w:w="1895" w:type="dxa"/>
            <w:shd w:val="clear" w:color="auto" w:fill="FFCC99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IM16.1Describe and discuss the etiology of acute and chronic diarrhea including infectious and non infectious causes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22/9/21</w:t>
            </w:r>
          </w:p>
        </w:tc>
        <w:tc>
          <w:tcPr>
            <w:tcW w:w="2601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  PA33.1 osteomyelitis</w:t>
            </w:r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PA33.2 metastases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bonetumors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FFC0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CM10.6  SGD  family planning methods, their advantages andshortcomings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49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MI2.7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HIV and Dengue (OSPE)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1.5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Pharmacodynamics</w:t>
            </w:r>
          </w:p>
        </w:tc>
        <w:tc>
          <w:tcPr>
            <w:tcW w:w="1895" w:type="dxa"/>
            <w:shd w:val="clear" w:color="auto" w:fill="996666"/>
          </w:tcPr>
          <w:p w:rsidR="001824F4" w:rsidRPr="00AE3A4E" w:rsidRDefault="001824F4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AE3A4E">
              <w:rPr>
                <w:rFonts w:eastAsia="Arial" w:cs="Arial"/>
                <w:color w:val="FFFFFF"/>
                <w:sz w:val="16"/>
                <w:szCs w:val="16"/>
              </w:rPr>
              <w:t xml:space="preserve">L OG 21.1 Temporary &amp; permanent methods of contraception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23/9/21</w:t>
            </w:r>
          </w:p>
        </w:tc>
        <w:tc>
          <w:tcPr>
            <w:tcW w:w="2601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3.1</w:t>
            </w:r>
            <w:proofErr w:type="gramStart"/>
            <w:r w:rsidRPr="003E7F33">
              <w:rPr>
                <w:sz w:val="16"/>
                <w:szCs w:val="16"/>
              </w:rPr>
              <w:t>,1.1</w:t>
            </w:r>
            <w:proofErr w:type="gramEnd"/>
            <w:r w:rsidRPr="003E7F33">
              <w:rPr>
                <w:sz w:val="16"/>
                <w:szCs w:val="16"/>
              </w:rPr>
              <w:t xml:space="preserve"> Amoebic Liver Abscess, Hydatid Disease (Echinococcosis), Trematode Infections (Fasciola hepatica, Clonorchis and Opisthorchis) Others.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99FF66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1.53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heavymetal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poisoning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chelatingagents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49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MI2.6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Malaria, Leishmaniasis and Lymphatic filariasis (OSPE)</w:t>
            </w:r>
          </w:p>
        </w:tc>
        <w:tc>
          <w:tcPr>
            <w:tcW w:w="2259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1.5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Pharmacodynamics</w:t>
            </w:r>
          </w:p>
        </w:tc>
        <w:tc>
          <w:tcPr>
            <w:tcW w:w="1895" w:type="dxa"/>
            <w:shd w:val="clear" w:color="auto" w:fill="92D050"/>
          </w:tcPr>
          <w:p w:rsidR="001824F4" w:rsidRPr="00277DF6" w:rsidRDefault="00517BB5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MI5.2 SGT Viral Encephalitis</w:t>
            </w:r>
          </w:p>
        </w:tc>
      </w:tr>
      <w:tr w:rsidR="001824F4" w:rsidRPr="003E7F33" w:rsidTr="004E5ECC">
        <w:trPr>
          <w:cantSplit/>
          <w:trHeight w:val="985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24/9/21</w:t>
            </w:r>
          </w:p>
        </w:tc>
        <w:tc>
          <w:tcPr>
            <w:tcW w:w="2601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4.2, 4.3 </w:t>
            </w:r>
            <w:proofErr w:type="spellStart"/>
            <w:r w:rsidRPr="003E7F33">
              <w:rPr>
                <w:sz w:val="16"/>
                <w:szCs w:val="16"/>
              </w:rPr>
              <w:t>Staphylococal</w:t>
            </w:r>
            <w:proofErr w:type="spellEnd"/>
            <w:r w:rsidRPr="003E7F33">
              <w:rPr>
                <w:sz w:val="16"/>
                <w:szCs w:val="16"/>
              </w:rPr>
              <w:t xml:space="preserve"> Infections.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99FF66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1.54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vaccinesand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their uses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49" w:type="dxa"/>
            <w:shd w:val="clear" w:color="auto" w:fill="FFCCFF"/>
          </w:tcPr>
          <w:p w:rsidR="001824F4" w:rsidRPr="003E7F33" w:rsidRDefault="001824F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color w:val="000000"/>
                <w:sz w:val="16"/>
                <w:szCs w:val="16"/>
              </w:rPr>
              <w:t xml:space="preserve"> BATCH A PA 34.4 C TO STUDY ABOUT HYATID CYST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FFCC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CM3.4  SGD  Batch B Describe the concept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solidwaste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, human excreta and sewage disposal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95" w:type="dxa"/>
            <w:shd w:val="clear" w:color="auto" w:fill="BF00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Pandemic module 2.5 L</w:t>
            </w:r>
          </w:p>
          <w:p w:rsidR="004E5ECC" w:rsidRPr="003E7F33" w:rsidRDefault="001824F4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Therapeutic strategies including new drug development</w:t>
            </w:r>
          </w:p>
          <w:p w:rsidR="001824F4" w:rsidRPr="003E7F33" w:rsidRDefault="001824F4" w:rsidP="004E5ECC">
            <w:pPr>
              <w:rPr>
                <w:sz w:val="16"/>
                <w:szCs w:val="16"/>
              </w:rPr>
            </w:pPr>
          </w:p>
        </w:tc>
      </w:tr>
      <w:tr w:rsidR="001824F4" w:rsidRPr="003E7F33" w:rsidTr="004E5ECC">
        <w:trPr>
          <w:cantSplit/>
          <w:trHeight w:val="1037"/>
          <w:tblHeader/>
        </w:trPr>
        <w:tc>
          <w:tcPr>
            <w:tcW w:w="990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215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25/9/21</w:t>
            </w:r>
          </w:p>
        </w:tc>
        <w:tc>
          <w:tcPr>
            <w:tcW w:w="2601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4.3 Beta-hemolytic Streptococcal Infections.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325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1.54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variouscombinations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vaccines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andtheir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uses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81" w:type="dxa"/>
            <w:shd w:val="clear" w:color="auto" w:fill="99FFFF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 Module 2.6 Bioethics (contd.) Anchoring Lecture</w:t>
            </w:r>
          </w:p>
        </w:tc>
        <w:tc>
          <w:tcPr>
            <w:tcW w:w="1849" w:type="dxa"/>
            <w:shd w:val="clear" w:color="auto" w:fill="FFCCFF"/>
          </w:tcPr>
          <w:p w:rsidR="001824F4" w:rsidRPr="003E7F33" w:rsidRDefault="001824F4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color w:val="000000"/>
                <w:sz w:val="16"/>
                <w:szCs w:val="16"/>
              </w:rPr>
              <w:t xml:space="preserve"> BATCH B PA 34.4 C TO STUDY ABOUT HYATID CYST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FFCC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CM3.4 SGD  Batch A  Describe the concept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solidwaste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>, human excreta and sewage disposal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95" w:type="dxa"/>
            <w:shd w:val="clear" w:color="auto" w:fill="BF000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Pandemic module 2.1 2.2 MI 8.7 SGD Infection control practices 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883A4F" w:rsidRDefault="0093138D" w:rsidP="005272CD">
      <w:pPr>
        <w:pageBreakBefore/>
        <w:spacing w:line="480" w:lineRule="auto"/>
        <w:jc w:val="center"/>
        <w:rPr>
          <w:b/>
          <w:bCs/>
          <w:sz w:val="28"/>
          <w:szCs w:val="28"/>
        </w:rPr>
      </w:pPr>
      <w:r w:rsidRPr="00883A4F">
        <w:rPr>
          <w:b/>
          <w:bCs/>
          <w:sz w:val="28"/>
          <w:szCs w:val="28"/>
        </w:rPr>
        <w:lastRenderedPageBreak/>
        <w:t>MBBS 2</w:t>
      </w:r>
      <w:r w:rsidRPr="00883A4F">
        <w:rPr>
          <w:b/>
          <w:bCs/>
          <w:sz w:val="28"/>
          <w:szCs w:val="28"/>
          <w:vertAlign w:val="superscript"/>
        </w:rPr>
        <w:t>nd</w:t>
      </w:r>
      <w:r w:rsidRPr="00883A4F">
        <w:rPr>
          <w:b/>
          <w:bCs/>
          <w:sz w:val="28"/>
          <w:szCs w:val="28"/>
        </w:rPr>
        <w:t xml:space="preserve"> Prof Batch 2019 Teaching Schedule for the month of SEPTEMBER 3</w:t>
      </w:r>
      <w:r w:rsidRPr="00883A4F">
        <w:rPr>
          <w:b/>
          <w:bCs/>
          <w:sz w:val="28"/>
          <w:szCs w:val="28"/>
          <w:vertAlign w:val="superscript"/>
        </w:rPr>
        <w:t>RD</w:t>
      </w:r>
      <w:r w:rsidRPr="00883A4F">
        <w:rPr>
          <w:b/>
          <w:bCs/>
          <w:sz w:val="28"/>
          <w:szCs w:val="28"/>
        </w:rPr>
        <w:t xml:space="preserve"> week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99"/>
        <w:gridCol w:w="1689"/>
        <w:gridCol w:w="1790"/>
        <w:gridCol w:w="1770"/>
        <w:gridCol w:w="1809"/>
        <w:gridCol w:w="1800"/>
        <w:gridCol w:w="2240"/>
        <w:gridCol w:w="2158"/>
      </w:tblGrid>
      <w:tr w:rsidR="001824F4" w:rsidRPr="003E7F33" w:rsidTr="004B69EB">
        <w:trPr>
          <w:cantSplit/>
          <w:trHeight w:val="928"/>
          <w:tblHeader/>
        </w:trPr>
        <w:tc>
          <w:tcPr>
            <w:tcW w:w="1699" w:type="dxa"/>
            <w:vAlign w:val="center"/>
          </w:tcPr>
          <w:p w:rsidR="001824F4" w:rsidRPr="00AE3A4E" w:rsidRDefault="001824F4" w:rsidP="002605CF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689" w:type="dxa"/>
            <w:vAlign w:val="center"/>
          </w:tcPr>
          <w:p w:rsidR="001824F4" w:rsidRPr="00AE3A4E" w:rsidRDefault="001824F4" w:rsidP="002605CF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790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770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09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800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240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158" w:type="dxa"/>
            <w:vAlign w:val="center"/>
          </w:tcPr>
          <w:p w:rsidR="001824F4" w:rsidRPr="003E7F33" w:rsidRDefault="001824F4" w:rsidP="001824F4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3E7F33">
              <w:rPr>
                <w:b/>
                <w:sz w:val="16"/>
                <w:szCs w:val="16"/>
              </w:rPr>
              <w:t>1.30-2.30PM</w:t>
            </w:r>
          </w:p>
        </w:tc>
      </w:tr>
      <w:tr w:rsidR="001824F4" w:rsidRPr="003E7F33" w:rsidTr="004B69EB">
        <w:trPr>
          <w:cantSplit/>
          <w:trHeight w:val="928"/>
          <w:tblHeader/>
        </w:trPr>
        <w:tc>
          <w:tcPr>
            <w:tcW w:w="16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68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27/9/21</w:t>
            </w:r>
          </w:p>
        </w:tc>
        <w:tc>
          <w:tcPr>
            <w:tcW w:w="1790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SGD PA33.3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softtissue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tumorsPA33.4 Paget's disease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thebone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FFC0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CM10.6  SGD  family planning methods, their advantages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andshortcomings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00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proofErr w:type="gramStart"/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 PA 34.4  A TO STUDY TO IDENTIFY DISTINGUSH AND DESCRIBE COMMON TUMOURS OF SKIN- BCC,SCC.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40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A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1.6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Pharmacovigilance</w:t>
            </w:r>
          </w:p>
        </w:tc>
        <w:tc>
          <w:tcPr>
            <w:tcW w:w="2158" w:type="dxa"/>
            <w:shd w:val="clear" w:color="auto" w:fill="6699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SU Seminar on shock &amp; Factors that affect metabolic response to injury.</w:t>
            </w:r>
          </w:p>
        </w:tc>
      </w:tr>
      <w:tr w:rsidR="001824F4" w:rsidRPr="003E7F33" w:rsidTr="004B69EB">
        <w:trPr>
          <w:cantSplit/>
          <w:trHeight w:val="928"/>
          <w:tblHeader/>
        </w:trPr>
        <w:tc>
          <w:tcPr>
            <w:tcW w:w="16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TUES</w:t>
            </w:r>
          </w:p>
        </w:tc>
        <w:tc>
          <w:tcPr>
            <w:tcW w:w="168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28/9/21</w:t>
            </w:r>
          </w:p>
        </w:tc>
        <w:tc>
          <w:tcPr>
            <w:tcW w:w="1790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  PA33.5 rheumatoid arthritis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FFC0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CM10.6  SGD family planning methods, their advantages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andshortcomings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00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BATCH A PA 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34.4  ATO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STUDY TO IDENTIFY DISTINGUSH AND DESCRIBE COMMON TUMOURS OF SKIN- BCC,SCC.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40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B 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1.6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Pharmacovigilance</w:t>
            </w:r>
          </w:p>
        </w:tc>
        <w:tc>
          <w:tcPr>
            <w:tcW w:w="2158" w:type="dxa"/>
            <w:shd w:val="clear" w:color="auto" w:fill="FFCC99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IM16.6Distinguish between diarrhea and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dysentry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based on clinical features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4B69EB">
        <w:trPr>
          <w:cantSplit/>
          <w:trHeight w:val="928"/>
          <w:tblHeader/>
        </w:trPr>
        <w:tc>
          <w:tcPr>
            <w:tcW w:w="16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68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29/9/21</w:t>
            </w:r>
          </w:p>
        </w:tc>
        <w:tc>
          <w:tcPr>
            <w:tcW w:w="1790" w:type="dxa"/>
            <w:shd w:val="clear" w:color="auto" w:fill="FFCCFF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SGD  PA34.1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squamouscell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carcinoma of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theskin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PA34.2 basal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cellcarcinoma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of the skin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FFCC00"/>
          </w:tcPr>
          <w:p w:rsidR="001824F4" w:rsidRPr="003E7F33" w:rsidRDefault="001824F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CM10.6  SGD family planning methods, their advantages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andshortcomings</w:t>
            </w:r>
            <w:proofErr w:type="spellEnd"/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00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MI3.1 L.D. Of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dysentry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causing organisms (OSPE)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240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1.13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ADRENERGIC DRUGS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shd w:val="clear" w:color="auto" w:fill="996666"/>
          </w:tcPr>
          <w:p w:rsidR="001824F4" w:rsidRPr="003E7F33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L OG 22.1 Clinical characteristics of physiological vaginal discharge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</w:tr>
      <w:tr w:rsidR="001824F4" w:rsidRPr="003E7F33" w:rsidTr="004B69EB">
        <w:trPr>
          <w:cantSplit/>
          <w:trHeight w:val="928"/>
          <w:tblHeader/>
        </w:trPr>
        <w:tc>
          <w:tcPr>
            <w:tcW w:w="169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THURS</w:t>
            </w:r>
          </w:p>
        </w:tc>
        <w:tc>
          <w:tcPr>
            <w:tcW w:w="1689" w:type="dxa"/>
            <w:vAlign w:val="center"/>
          </w:tcPr>
          <w:p w:rsidR="001824F4" w:rsidRPr="003E7F33" w:rsidRDefault="001824F4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30/9/21</w:t>
            </w:r>
          </w:p>
        </w:tc>
        <w:tc>
          <w:tcPr>
            <w:tcW w:w="1790" w:type="dxa"/>
            <w:shd w:val="clear" w:color="auto" w:fill="92D050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4.1 Gas gangrene (Clostridium perfringens) and Infections due to </w:t>
            </w:r>
            <w:proofErr w:type="spellStart"/>
            <w:r w:rsidRPr="003E7F33">
              <w:rPr>
                <w:sz w:val="16"/>
                <w:szCs w:val="16"/>
              </w:rPr>
              <w:t>Nonsporing</w:t>
            </w:r>
            <w:proofErr w:type="spellEnd"/>
            <w:r w:rsidRPr="003E7F33">
              <w:rPr>
                <w:sz w:val="16"/>
                <w:szCs w:val="16"/>
              </w:rPr>
              <w:t xml:space="preserve"> Anaerobes.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1770" w:type="dxa"/>
            <w:shd w:val="clear" w:color="auto" w:fill="99FF66"/>
          </w:tcPr>
          <w:p w:rsidR="004B69EB" w:rsidRPr="003E7F33" w:rsidRDefault="001824F4" w:rsidP="004B69EB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1.55 National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HealthProgrammes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includin</w:t>
            </w:r>
            <w:r w:rsidR="004B69EB">
              <w:rPr>
                <w:rFonts w:eastAsia="Arial" w:cs="Arial"/>
                <w:sz w:val="16"/>
                <w:szCs w:val="16"/>
              </w:rPr>
              <w:t>gi</w:t>
            </w:r>
            <w:r w:rsidR="004B69EB" w:rsidRPr="003E7F33">
              <w:rPr>
                <w:rFonts w:eastAsia="Arial" w:cs="Arial"/>
                <w:sz w:val="16"/>
                <w:szCs w:val="16"/>
              </w:rPr>
              <w:t>mmunisation</w:t>
            </w:r>
            <w:proofErr w:type="spellEnd"/>
            <w:r w:rsidR="004B69EB" w:rsidRPr="003E7F33">
              <w:rPr>
                <w:rFonts w:eastAsia="Arial" w:cs="Arial"/>
                <w:sz w:val="16"/>
                <w:szCs w:val="16"/>
              </w:rPr>
              <w:t>, HIV, &amp; cancer.</w:t>
            </w:r>
          </w:p>
          <w:p w:rsidR="004B69EB" w:rsidRDefault="001824F4">
            <w:pPr>
              <w:rPr>
                <w:rFonts w:eastAsia="Arial" w:cs="Arial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I</w:t>
            </w:r>
          </w:p>
          <w:p w:rsidR="001824F4" w:rsidRPr="003E7F33" w:rsidRDefault="001824F4" w:rsidP="004B69EB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00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 A</w:t>
            </w:r>
          </w:p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MI2.7,8.15 L.D. Batch B </w:t>
            </w:r>
          </w:p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Tutorial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ANS Of HIV and Dengue (OSPE)</w:t>
            </w:r>
          </w:p>
        </w:tc>
        <w:tc>
          <w:tcPr>
            <w:tcW w:w="2240" w:type="dxa"/>
            <w:shd w:val="clear" w:color="auto" w:fill="99FF66"/>
          </w:tcPr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 SGT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1.13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ADRENERGIC DRUGS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</w:p>
        </w:tc>
        <w:tc>
          <w:tcPr>
            <w:tcW w:w="2158" w:type="dxa"/>
            <w:shd w:val="clear" w:color="auto" w:fill="92D050"/>
          </w:tcPr>
          <w:p w:rsidR="001824F4" w:rsidRPr="003E7F33" w:rsidRDefault="001824F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SDL  MI8.5,8.6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Biomedical waste management.</w:t>
            </w:r>
          </w:p>
          <w:p w:rsidR="001824F4" w:rsidRPr="003E7F33" w:rsidRDefault="001824F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</w:tbl>
    <w:p w:rsidR="00974C8B" w:rsidRPr="003E7F33" w:rsidRDefault="00E02B8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1</w:t>
      </w:r>
      <w:r w:rsidRPr="00E02B8A">
        <w:rPr>
          <w:sz w:val="16"/>
          <w:szCs w:val="16"/>
          <w:vertAlign w:val="superscript"/>
        </w:rPr>
        <w:t>st</w:t>
      </w:r>
      <w:r>
        <w:rPr>
          <w:sz w:val="16"/>
          <w:szCs w:val="16"/>
        </w:rPr>
        <w:t xml:space="preserve"> OCTOBER TO 10</w:t>
      </w:r>
      <w:r w:rsidRPr="00E02B8A">
        <w:rPr>
          <w:sz w:val="16"/>
          <w:szCs w:val="16"/>
          <w:vertAlign w:val="superscript"/>
        </w:rPr>
        <w:t>th</w:t>
      </w:r>
      <w:r>
        <w:rPr>
          <w:sz w:val="16"/>
          <w:szCs w:val="16"/>
        </w:rPr>
        <w:t xml:space="preserve"> OCTOBER ANTI RAGGING HOLIDAYS </w:t>
      </w:r>
    </w:p>
    <w:p w:rsidR="00974C8B" w:rsidRPr="002605CF" w:rsidRDefault="0093138D" w:rsidP="005272CD">
      <w:pPr>
        <w:pageBreakBefore/>
        <w:jc w:val="center"/>
        <w:rPr>
          <w:b/>
          <w:sz w:val="28"/>
          <w:szCs w:val="28"/>
        </w:rPr>
      </w:pPr>
      <w:r w:rsidRPr="002605CF">
        <w:rPr>
          <w:b/>
          <w:sz w:val="28"/>
          <w:szCs w:val="28"/>
        </w:rPr>
        <w:lastRenderedPageBreak/>
        <w:t>MBBS 2</w:t>
      </w:r>
      <w:r w:rsidRPr="002605CF">
        <w:rPr>
          <w:b/>
          <w:sz w:val="28"/>
          <w:szCs w:val="28"/>
          <w:vertAlign w:val="superscript"/>
        </w:rPr>
        <w:t>nd</w:t>
      </w:r>
      <w:r w:rsidRPr="002605CF">
        <w:rPr>
          <w:b/>
          <w:sz w:val="28"/>
          <w:szCs w:val="28"/>
        </w:rPr>
        <w:t xml:space="preserve"> Prof Batch 2019 Teaching Schedule for the month of OCTOBER 1</w:t>
      </w:r>
      <w:r w:rsidRPr="002605CF">
        <w:rPr>
          <w:b/>
          <w:sz w:val="28"/>
          <w:szCs w:val="28"/>
          <w:vertAlign w:val="superscript"/>
        </w:rPr>
        <w:t>ST</w:t>
      </w:r>
      <w:r w:rsidRPr="002605CF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14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73"/>
        <w:gridCol w:w="999"/>
        <w:gridCol w:w="2286"/>
        <w:gridCol w:w="2853"/>
        <w:gridCol w:w="1197"/>
        <w:gridCol w:w="2939"/>
        <w:gridCol w:w="1926"/>
        <w:gridCol w:w="1822"/>
        <w:gridCol w:w="80"/>
      </w:tblGrid>
      <w:tr w:rsidR="00974C8B" w:rsidRPr="003E7F33">
        <w:trPr>
          <w:gridAfter w:val="1"/>
          <w:wAfter w:w="80" w:type="dxa"/>
          <w:cantSplit/>
          <w:trHeight w:val="156"/>
          <w:tblHeader/>
        </w:trPr>
        <w:tc>
          <w:tcPr>
            <w:tcW w:w="14895" w:type="dxa"/>
            <w:gridSpan w:val="8"/>
          </w:tcPr>
          <w:p w:rsidR="00974C8B" w:rsidRPr="002605CF" w:rsidRDefault="0093138D" w:rsidP="002605CF">
            <w:pPr>
              <w:spacing w:before="120" w:after="120"/>
              <w:rPr>
                <w:b/>
                <w:sz w:val="16"/>
                <w:szCs w:val="16"/>
              </w:rPr>
            </w:pPr>
            <w:r w:rsidRPr="002605CF">
              <w:rPr>
                <w:b/>
                <w:sz w:val="16"/>
                <w:szCs w:val="16"/>
              </w:rPr>
              <w:t>HOLIDAYS FROM 1</w:t>
            </w:r>
            <w:r w:rsidRPr="002605CF">
              <w:rPr>
                <w:b/>
                <w:sz w:val="16"/>
                <w:szCs w:val="16"/>
                <w:vertAlign w:val="superscript"/>
              </w:rPr>
              <w:t>ST</w:t>
            </w:r>
            <w:r w:rsidRPr="002605CF">
              <w:rPr>
                <w:b/>
                <w:sz w:val="16"/>
                <w:szCs w:val="16"/>
              </w:rPr>
              <w:t xml:space="preserve"> – 10</w:t>
            </w:r>
            <w:r w:rsidRPr="002605CF">
              <w:rPr>
                <w:b/>
                <w:sz w:val="16"/>
                <w:szCs w:val="16"/>
                <w:vertAlign w:val="superscript"/>
              </w:rPr>
              <w:t>TH</w:t>
            </w:r>
            <w:r w:rsidRPr="002605CF">
              <w:rPr>
                <w:b/>
                <w:sz w:val="16"/>
                <w:szCs w:val="16"/>
              </w:rPr>
              <w:t xml:space="preserve"> OCTOBER</w:t>
            </w:r>
          </w:p>
        </w:tc>
      </w:tr>
      <w:tr w:rsidR="002605CF" w:rsidRPr="003E7F33">
        <w:trPr>
          <w:cantSplit/>
          <w:trHeight w:val="151"/>
          <w:tblHeader/>
        </w:trPr>
        <w:tc>
          <w:tcPr>
            <w:tcW w:w="873" w:type="dxa"/>
            <w:vAlign w:val="center"/>
          </w:tcPr>
          <w:p w:rsidR="002605CF" w:rsidRPr="00AE3A4E" w:rsidRDefault="002605CF" w:rsidP="002605CF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999" w:type="dxa"/>
            <w:vAlign w:val="center"/>
          </w:tcPr>
          <w:p w:rsidR="002605CF" w:rsidRPr="00AE3A4E" w:rsidRDefault="002605CF" w:rsidP="002605CF">
            <w:pPr>
              <w:widowControl/>
              <w:spacing w:after="160" w:line="259" w:lineRule="auto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286" w:type="dxa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853" w:type="dxa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197" w:type="dxa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939" w:type="dxa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26" w:type="dxa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902" w:type="dxa"/>
            <w:gridSpan w:val="2"/>
            <w:vAlign w:val="center"/>
          </w:tcPr>
          <w:p w:rsidR="002605CF" w:rsidRPr="00AE3A4E" w:rsidRDefault="002605CF" w:rsidP="002605CF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1.30-2.30PM</w:t>
            </w:r>
          </w:p>
        </w:tc>
      </w:tr>
      <w:tr w:rsidR="002605CF" w:rsidRPr="003E7F33" w:rsidTr="00F079F3">
        <w:trPr>
          <w:cantSplit/>
          <w:trHeight w:val="151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 10/ 21</w:t>
            </w:r>
          </w:p>
        </w:tc>
        <w:tc>
          <w:tcPr>
            <w:tcW w:w="2286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Mellitus L    PH  Recap of phase 1</w:t>
            </w:r>
          </w:p>
        </w:tc>
        <w:tc>
          <w:tcPr>
            <w:tcW w:w="2853" w:type="dxa"/>
            <w:shd w:val="clear" w:color="auto" w:fill="FFC000"/>
          </w:tcPr>
          <w:p w:rsidR="002605CF" w:rsidRPr="00CC10CA" w:rsidRDefault="002605CF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CC10CA">
              <w:rPr>
                <w:rFonts w:eastAsia="Arial" w:cs="Arial"/>
                <w:color w:val="000000"/>
                <w:sz w:val="16"/>
                <w:szCs w:val="16"/>
              </w:rPr>
              <w:t xml:space="preserve">CM10.6  SGD family planning methods, their advantages </w:t>
            </w:r>
            <w:proofErr w:type="spellStart"/>
            <w:r w:rsidRPr="00CC10CA">
              <w:rPr>
                <w:rFonts w:eastAsia="Arial" w:cs="Arial"/>
                <w:color w:val="000000"/>
                <w:sz w:val="16"/>
                <w:szCs w:val="16"/>
              </w:rPr>
              <w:t>andshortcomings</w:t>
            </w:r>
            <w:proofErr w:type="spellEnd"/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1197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</w:t>
            </w:r>
          </w:p>
        </w:tc>
        <w:tc>
          <w:tcPr>
            <w:tcW w:w="4865" w:type="dxa"/>
            <w:gridSpan w:val="2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 L  CM 8.2.4 Discuss the epidemiology of diabetes</w:t>
            </w:r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IM 11.4 Describe and discuss the genetic background and influence of environment of diabetes</w:t>
            </w:r>
          </w:p>
        </w:tc>
        <w:tc>
          <w:tcPr>
            <w:tcW w:w="1902" w:type="dxa"/>
            <w:gridSpan w:val="2"/>
            <w:shd w:val="clear" w:color="auto" w:fill="669966"/>
          </w:tcPr>
          <w:p w:rsidR="002605CF" w:rsidRPr="002605CF" w:rsidRDefault="002605CF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2605CF">
              <w:rPr>
                <w:rFonts w:eastAsia="Arial" w:cs="Arial"/>
                <w:color w:val="FFFFFF"/>
                <w:sz w:val="16"/>
                <w:szCs w:val="16"/>
              </w:rPr>
              <w:t>L SU14.1 – Describe aseptic techniques, sterilization and disinfection.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</w:p>
        </w:tc>
      </w:tr>
      <w:tr w:rsidR="002605CF" w:rsidRPr="003E7F33">
        <w:trPr>
          <w:cantSplit/>
          <w:trHeight w:val="1160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12/10/21</w:t>
            </w:r>
          </w:p>
        </w:tc>
        <w:tc>
          <w:tcPr>
            <w:tcW w:w="5139" w:type="dxa"/>
            <w:gridSpan w:val="2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SGD PH 1.36 Describe mechanism of action, types, doses, side effects, indications &amp; C/I of sulfonylureas and biguanides in diabetes</w:t>
            </w:r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IM 11.6 Describe and discuss the pharmacological therapies (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sulfonylureas&amp;biguanides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 xml:space="preserve"> ) 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forindications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>, C/I , ADRs&amp; interactions</w:t>
            </w:r>
          </w:p>
        </w:tc>
        <w:tc>
          <w:tcPr>
            <w:tcW w:w="1197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Clinical </w:t>
            </w:r>
          </w:p>
        </w:tc>
        <w:tc>
          <w:tcPr>
            <w:tcW w:w="4865" w:type="dxa"/>
            <w:gridSpan w:val="2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SGD PH 1.36 Describe mechanism of action, types, doses, side effects, indications &amp; C/I of thiazolidinediones and DPP4 inhibitors in diabetes     IM 11.6 Describe and discuss the pharmacological therapies (thiazolidinediones&amp; DPP4 inhibitors ) for indications, C/I , ADRs&amp; interactions</w:t>
            </w:r>
          </w:p>
        </w:tc>
        <w:tc>
          <w:tcPr>
            <w:tcW w:w="1902" w:type="dxa"/>
            <w:gridSpan w:val="2"/>
            <w:shd w:val="clear" w:color="auto" w:fill="FFCC99"/>
          </w:tcPr>
          <w:p w:rsidR="002605CF" w:rsidRPr="003E7F33" w:rsidRDefault="002605CF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L IM23.3common vitamin deficiencies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</w:p>
        </w:tc>
      </w:tr>
      <w:tr w:rsidR="002605CF" w:rsidRPr="003E7F33">
        <w:trPr>
          <w:cantSplit/>
          <w:trHeight w:val="1430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13/10/21</w:t>
            </w:r>
          </w:p>
        </w:tc>
        <w:tc>
          <w:tcPr>
            <w:tcW w:w="5139" w:type="dxa"/>
            <w:gridSpan w:val="2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SGD PH 1.36 Describe mechanism of action, types, doses, side effects, indications &amp; C/I of alpha glucosidase inhibitors and SGLT – 2 inhibitors in diabetes</w:t>
            </w:r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 xml:space="preserve">IM 11.18 Describe and discuss the pharmacology, indications, ADRs, interactions of drugs used in prevention &amp; treatment of 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tyarget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 xml:space="preserve"> organ damage and complications of type 2 diabetes</w:t>
            </w:r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1197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Clinical </w:t>
            </w:r>
          </w:p>
        </w:tc>
        <w:tc>
          <w:tcPr>
            <w:tcW w:w="4865" w:type="dxa"/>
            <w:gridSpan w:val="2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 xml:space="preserve"> AIT DIABETES SGD IM 11.7 Outline 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atherapeutic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 xml:space="preserve"> approach to therapy to therapy of T 2 diabetes based on presentation,  severity and complications in a cost effective manner</w:t>
            </w:r>
          </w:p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PH 1.36 Describe the indications, C/I of drugs used in diabetes</w:t>
            </w:r>
          </w:p>
        </w:tc>
        <w:tc>
          <w:tcPr>
            <w:tcW w:w="1902" w:type="dxa"/>
            <w:gridSpan w:val="2"/>
            <w:shd w:val="clear" w:color="auto" w:fill="996666"/>
          </w:tcPr>
          <w:p w:rsidR="002605CF" w:rsidRPr="002605CF" w:rsidRDefault="002605CF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2605CF">
              <w:rPr>
                <w:rFonts w:eastAsia="Arial" w:cs="Arial"/>
                <w:color w:val="FFFFFF"/>
                <w:sz w:val="16"/>
                <w:szCs w:val="16"/>
              </w:rPr>
              <w:t xml:space="preserve">L OG 22.2  Etiology, characteristics, diagnosis, investigation, genital </w:t>
            </w:r>
            <w:proofErr w:type="spellStart"/>
            <w:r w:rsidRPr="002605CF">
              <w:rPr>
                <w:rFonts w:eastAsia="Arial" w:cs="Arial"/>
                <w:color w:val="FFFFFF"/>
                <w:sz w:val="16"/>
                <w:szCs w:val="16"/>
              </w:rPr>
              <w:t>hyegine</w:t>
            </w:r>
            <w:proofErr w:type="spellEnd"/>
            <w:r w:rsidRPr="002605CF">
              <w:rPr>
                <w:rFonts w:eastAsia="Arial" w:cs="Arial"/>
                <w:color w:val="FFFFFF"/>
                <w:sz w:val="16"/>
                <w:szCs w:val="16"/>
              </w:rPr>
              <w:t>, management of common causes &amp;syndromic management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</w:p>
        </w:tc>
      </w:tr>
      <w:tr w:rsidR="002605CF" w:rsidRPr="003E7F33">
        <w:trPr>
          <w:cantSplit/>
          <w:trHeight w:val="890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14/10/21</w:t>
            </w:r>
          </w:p>
        </w:tc>
        <w:tc>
          <w:tcPr>
            <w:tcW w:w="2286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 xml:space="preserve">AIT </w:t>
            </w:r>
            <w:proofErr w:type="gramStart"/>
            <w:r w:rsidRPr="002605CF">
              <w:rPr>
                <w:color w:val="FFFFFF"/>
                <w:sz w:val="16"/>
                <w:szCs w:val="16"/>
              </w:rPr>
              <w:t>DIABETES  SGD</w:t>
            </w:r>
            <w:proofErr w:type="gramEnd"/>
            <w:r w:rsidRPr="002605CF">
              <w:rPr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cntd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>. CM 8.2.3 Discuss the control measures at PHC level for diabetes</w:t>
            </w:r>
          </w:p>
        </w:tc>
        <w:tc>
          <w:tcPr>
            <w:tcW w:w="2853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SGD IM 11.7 Outline a therapeutic approach to therapy to therapy of T 2 diabetes based on presentation,  severity and complications</w:t>
            </w:r>
            <w:r w:rsidR="00212D08">
              <w:rPr>
                <w:color w:val="FFFFFF"/>
                <w:sz w:val="16"/>
                <w:szCs w:val="16"/>
              </w:rPr>
              <w:t xml:space="preserve"> PH 1.36 Drugs used in diabetes</w:t>
            </w:r>
          </w:p>
        </w:tc>
        <w:tc>
          <w:tcPr>
            <w:tcW w:w="1197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Clinical </w:t>
            </w:r>
          </w:p>
        </w:tc>
        <w:tc>
          <w:tcPr>
            <w:tcW w:w="4865" w:type="dxa"/>
            <w:gridSpan w:val="2"/>
            <w:shd w:val="clear" w:color="auto" w:fill="FF0000"/>
          </w:tcPr>
          <w:p w:rsid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 xml:space="preserve"> AIT DIABETES SGD contd. </w:t>
            </w:r>
            <w:r w:rsidR="00F866C2">
              <w:rPr>
                <w:color w:val="FFFFFF"/>
                <w:sz w:val="16"/>
                <w:szCs w:val="16"/>
              </w:rPr>
              <w:t xml:space="preserve"> IM 11.7 Outline a therapeutic approach to therapy of type 2 DM  based on presentation severity, complications in a cost effective manner </w:t>
            </w:r>
            <w:r w:rsidRPr="002605CF">
              <w:rPr>
                <w:color w:val="FFFFFF"/>
                <w:sz w:val="16"/>
                <w:szCs w:val="16"/>
              </w:rPr>
              <w:t>PH 1.36 Describe the indications, C/I of drugs used in diabetes</w:t>
            </w:r>
          </w:p>
          <w:p w:rsidR="00BF73F6" w:rsidRPr="002605CF" w:rsidRDefault="00BF73F6">
            <w:pPr>
              <w:rPr>
                <w:color w:val="FFFFFF"/>
                <w:sz w:val="16"/>
                <w:szCs w:val="16"/>
              </w:rPr>
            </w:pPr>
          </w:p>
        </w:tc>
        <w:tc>
          <w:tcPr>
            <w:tcW w:w="1902" w:type="dxa"/>
            <w:gridSpan w:val="2"/>
            <w:shd w:val="clear" w:color="auto" w:fill="92D050"/>
          </w:tcPr>
          <w:p w:rsidR="002605CF" w:rsidRPr="003E7F33" w:rsidRDefault="002605CF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SDL  MI8.5,8.6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Biomedical waste management.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  <w:tr w:rsidR="002605CF" w:rsidRPr="003E7F33">
        <w:trPr>
          <w:cantSplit/>
          <w:trHeight w:val="260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15/10/21</w:t>
            </w:r>
          </w:p>
        </w:tc>
        <w:tc>
          <w:tcPr>
            <w:tcW w:w="2286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853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197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939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26" w:type="dxa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02" w:type="dxa"/>
            <w:gridSpan w:val="2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2605CF" w:rsidRPr="003E7F33">
        <w:trPr>
          <w:cantSplit/>
          <w:trHeight w:val="1520"/>
          <w:tblHeader/>
        </w:trPr>
        <w:tc>
          <w:tcPr>
            <w:tcW w:w="873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999" w:type="dxa"/>
            <w:vAlign w:val="center"/>
          </w:tcPr>
          <w:p w:rsidR="002605CF" w:rsidRPr="003E7F33" w:rsidRDefault="002605CF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16/10/21</w:t>
            </w:r>
          </w:p>
        </w:tc>
        <w:tc>
          <w:tcPr>
            <w:tcW w:w="2286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SGD PH2.1 Understanding the use of various dosage forms in diabetes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 xml:space="preserve">IM 11.19 Demonstrate &amp; counsel pts </w:t>
            </w:r>
            <w:proofErr w:type="spellStart"/>
            <w:r w:rsidRPr="002605CF">
              <w:rPr>
                <w:color w:val="FFFFFF"/>
                <w:sz w:val="16"/>
                <w:szCs w:val="16"/>
              </w:rPr>
              <w:t>onm</w:t>
            </w:r>
            <w:proofErr w:type="spellEnd"/>
            <w:r w:rsidRPr="002605CF">
              <w:rPr>
                <w:color w:val="FFFFFF"/>
                <w:sz w:val="16"/>
                <w:szCs w:val="16"/>
              </w:rPr>
              <w:t xml:space="preserve"> the correct technique to administer insulin </w:t>
            </w:r>
          </w:p>
        </w:tc>
        <w:tc>
          <w:tcPr>
            <w:tcW w:w="2853" w:type="dxa"/>
            <w:shd w:val="clear" w:color="auto" w:fill="99FF66"/>
          </w:tcPr>
          <w:p w:rsidR="002605CF" w:rsidRPr="003E7F33" w:rsidRDefault="002605CF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PH 1.57 Describe drugs usedin skin disorders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</w:p>
        </w:tc>
        <w:tc>
          <w:tcPr>
            <w:tcW w:w="1197" w:type="dxa"/>
            <w:shd w:val="clear" w:color="auto" w:fill="99FFFF"/>
          </w:tcPr>
          <w:p w:rsidR="002605CF" w:rsidRPr="003E7F33" w:rsidRDefault="002605CF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 /SPORTS AETCOM Module 2.6 Bioethics (contd.) Anchoring Lecture</w:t>
            </w:r>
          </w:p>
        </w:tc>
        <w:tc>
          <w:tcPr>
            <w:tcW w:w="2939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PH FEEDBACK</w:t>
            </w:r>
          </w:p>
        </w:tc>
        <w:tc>
          <w:tcPr>
            <w:tcW w:w="1926" w:type="dxa"/>
            <w:shd w:val="clear" w:color="auto" w:fill="FF0000"/>
          </w:tcPr>
          <w:p w:rsidR="002605CF" w:rsidRPr="002605CF" w:rsidRDefault="002605CF">
            <w:pPr>
              <w:rPr>
                <w:color w:val="FFFFFF"/>
                <w:sz w:val="16"/>
                <w:szCs w:val="16"/>
              </w:rPr>
            </w:pPr>
            <w:r w:rsidRPr="002605CF">
              <w:rPr>
                <w:color w:val="FFFFFF"/>
                <w:sz w:val="16"/>
                <w:szCs w:val="16"/>
              </w:rPr>
              <w:t>AIT DIABETES IM ASSESSMENT</w:t>
            </w:r>
          </w:p>
        </w:tc>
        <w:tc>
          <w:tcPr>
            <w:tcW w:w="1902" w:type="dxa"/>
            <w:gridSpan w:val="2"/>
            <w:shd w:val="clear" w:color="auto" w:fill="92D050"/>
          </w:tcPr>
          <w:p w:rsidR="002605CF" w:rsidRPr="003E7F33" w:rsidRDefault="002605CF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 1.1 Ocular and Ear Infections</w:t>
            </w:r>
          </w:p>
          <w:p w:rsidR="002605CF" w:rsidRPr="003E7F33" w:rsidRDefault="002605CF">
            <w:pPr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3138D" w:rsidP="00883A4F">
      <w:pPr>
        <w:pageBreakBefore/>
        <w:tabs>
          <w:tab w:val="left" w:pos="2068"/>
        </w:tabs>
        <w:spacing w:line="480" w:lineRule="auto"/>
        <w:jc w:val="center"/>
        <w:rPr>
          <w:b/>
          <w:sz w:val="16"/>
          <w:szCs w:val="16"/>
        </w:rPr>
      </w:pPr>
      <w:r w:rsidRPr="00A565B1">
        <w:rPr>
          <w:b/>
          <w:sz w:val="28"/>
          <w:szCs w:val="16"/>
        </w:rPr>
        <w:lastRenderedPageBreak/>
        <w:t>MBBS 2</w:t>
      </w:r>
      <w:r w:rsidRPr="00A565B1">
        <w:rPr>
          <w:b/>
          <w:sz w:val="28"/>
          <w:szCs w:val="16"/>
          <w:vertAlign w:val="superscript"/>
        </w:rPr>
        <w:t>nd</w:t>
      </w:r>
      <w:r w:rsidRPr="00A565B1">
        <w:rPr>
          <w:b/>
          <w:sz w:val="28"/>
          <w:szCs w:val="16"/>
        </w:rPr>
        <w:t xml:space="preserve"> Prof Batch 2019 Teaching Schedule for the month of OCTOBER 2</w:t>
      </w:r>
      <w:r w:rsidRPr="00A565B1">
        <w:rPr>
          <w:b/>
          <w:sz w:val="28"/>
          <w:szCs w:val="16"/>
          <w:vertAlign w:val="superscript"/>
        </w:rPr>
        <w:t>nd</w:t>
      </w:r>
      <w:r w:rsidR="00DD7485">
        <w:rPr>
          <w:b/>
          <w:sz w:val="28"/>
          <w:szCs w:val="16"/>
        </w:rPr>
        <w:t xml:space="preserve"> </w:t>
      </w:r>
      <w:r w:rsidRPr="00A565B1">
        <w:rPr>
          <w:b/>
          <w:sz w:val="28"/>
          <w:szCs w:val="16"/>
        </w:rPr>
        <w:t xml:space="preserve">week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tbl>
      <w:tblPr>
        <w:tblW w:w="14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35"/>
        <w:gridCol w:w="2130"/>
        <w:gridCol w:w="1965"/>
        <w:gridCol w:w="1986"/>
        <w:gridCol w:w="2293"/>
        <w:gridCol w:w="1759"/>
        <w:gridCol w:w="1784"/>
        <w:gridCol w:w="1989"/>
      </w:tblGrid>
      <w:tr w:rsidR="00A565B1" w:rsidRPr="003E7F33">
        <w:trPr>
          <w:cantSplit/>
          <w:trHeight w:val="162"/>
          <w:tblHeader/>
        </w:trPr>
        <w:tc>
          <w:tcPr>
            <w:tcW w:w="1035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DAY</w:t>
            </w:r>
          </w:p>
        </w:tc>
        <w:tc>
          <w:tcPr>
            <w:tcW w:w="2130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DATE</w:t>
            </w:r>
          </w:p>
        </w:tc>
        <w:tc>
          <w:tcPr>
            <w:tcW w:w="1965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986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293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59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784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989" w:type="dxa"/>
            <w:vAlign w:val="center"/>
          </w:tcPr>
          <w:p w:rsidR="00A565B1" w:rsidRPr="00AE3A4E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E3A4E">
              <w:rPr>
                <w:b/>
                <w:sz w:val="16"/>
                <w:szCs w:val="16"/>
              </w:rPr>
              <w:t>1.30-2.30PM</w:t>
            </w:r>
          </w:p>
        </w:tc>
      </w:tr>
      <w:tr w:rsidR="00A565B1" w:rsidRPr="003E7F33" w:rsidTr="00F079F3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18/10/21</w:t>
            </w:r>
          </w:p>
        </w:tc>
        <w:tc>
          <w:tcPr>
            <w:tcW w:w="1965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  PA34.3</w:t>
            </w:r>
            <w:proofErr w:type="gram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 nevus </w:t>
            </w:r>
            <w:proofErr w:type="spellStart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andmelanoma</w:t>
            </w:r>
            <w:proofErr w:type="spellEnd"/>
            <w:r w:rsidRPr="003E7F33">
              <w:rPr>
                <w:rFonts w:eastAsia="Arial" w:cs="Arial"/>
                <w:color w:val="000000"/>
                <w:sz w:val="16"/>
                <w:szCs w:val="16"/>
              </w:rPr>
              <w:t>. metastases of melanoma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86" w:type="dxa"/>
            <w:shd w:val="clear" w:color="auto" w:fill="FFC00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CM3.5 SGD  standards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ofhousing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the effect of housing on health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9" w:type="dxa"/>
            <w:shd w:val="clear" w:color="auto" w:fill="FFCCFF"/>
          </w:tcPr>
          <w:p w:rsidR="00A565B1" w:rsidRPr="003E7F33" w:rsidRDefault="00A565B1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color w:val="000000"/>
                <w:sz w:val="16"/>
                <w:szCs w:val="16"/>
              </w:rPr>
              <w:t xml:space="preserve"> BATCH B PA 34.4 D TO STUDY ABOUT SQUAMOUS CELL PAPILLOMA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84" w:type="dxa"/>
            <w:shd w:val="clear" w:color="auto" w:fill="99FF66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A 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SGT PH 1.13 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Antiadrenergic drugs</w:t>
            </w:r>
          </w:p>
        </w:tc>
        <w:tc>
          <w:tcPr>
            <w:tcW w:w="1989" w:type="dxa"/>
            <w:shd w:val="clear" w:color="auto" w:fill="669966"/>
          </w:tcPr>
          <w:p w:rsidR="00A565B1" w:rsidRPr="003E7F33" w:rsidRDefault="00A565B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SU 15.1 – Describe classification of hospital waste and appropriate methods of disposal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A565B1" w:rsidRPr="003E7F33" w:rsidTr="00F079F3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19/10/21</w:t>
            </w:r>
          </w:p>
        </w:tc>
        <w:tc>
          <w:tcPr>
            <w:tcW w:w="1965" w:type="dxa"/>
            <w:shd w:val="clear" w:color="auto" w:fill="FFCCFF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 xml:space="preserve">SGD </w:t>
            </w:r>
            <w:r w:rsidRPr="003E7F33">
              <w:rPr>
                <w:rFonts w:eastAsia="Arial" w:cs="Arial"/>
                <w:sz w:val="16"/>
                <w:szCs w:val="16"/>
              </w:rPr>
              <w:t xml:space="preserve"> PA36.1 complications of RETINOBLASTOMA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shd w:val="clear" w:color="auto" w:fill="FFC00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CM35 SGD  standards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ofhousing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the effect of housing on health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9" w:type="dxa"/>
            <w:shd w:val="clear" w:color="auto" w:fill="FFCCFF"/>
          </w:tcPr>
          <w:p w:rsidR="00A565B1" w:rsidRPr="003E7F33" w:rsidRDefault="00A565B1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color w:val="000000"/>
                <w:sz w:val="16"/>
                <w:szCs w:val="16"/>
              </w:rPr>
              <w:t xml:space="preserve"> BATCH A PA 34.4 D TO STUDY ABOUT SQUAMOUS CELL PAPILLOMA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84" w:type="dxa"/>
            <w:shd w:val="clear" w:color="auto" w:fill="99FF66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SGT PH 1.13 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Antiadrenergic drugs</w:t>
            </w:r>
          </w:p>
        </w:tc>
        <w:tc>
          <w:tcPr>
            <w:tcW w:w="1989" w:type="dxa"/>
            <w:shd w:val="clear" w:color="auto" w:fill="FFCC99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IM4.3 Covid-19</w:t>
            </w:r>
          </w:p>
        </w:tc>
      </w:tr>
      <w:tr w:rsidR="00A565B1" w:rsidRPr="003E7F33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20/10/21</w:t>
            </w:r>
          </w:p>
        </w:tc>
        <w:tc>
          <w:tcPr>
            <w:tcW w:w="1965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86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293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59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784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89" w:type="dxa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A565B1" w:rsidRPr="003E7F33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21/10/21</w:t>
            </w:r>
          </w:p>
        </w:tc>
        <w:tc>
          <w:tcPr>
            <w:tcW w:w="196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  <w:lang w:val="de-DE"/>
              </w:rPr>
            </w:pPr>
            <w:r w:rsidRPr="003E7F33">
              <w:rPr>
                <w:sz w:val="16"/>
                <w:szCs w:val="16"/>
                <w:lang w:val="de-DE"/>
              </w:rPr>
              <w:t xml:space="preserve">L MI 4.3,8.15,8.16  Leprosy (Mycobacterium leprae).                                                    </w:t>
            </w:r>
          </w:p>
          <w:p w:rsidR="00A565B1" w:rsidRPr="003E7F33" w:rsidRDefault="00A565B1">
            <w:pPr>
              <w:rPr>
                <w:sz w:val="16"/>
                <w:szCs w:val="16"/>
                <w:lang w:val="de-DE"/>
              </w:rPr>
            </w:pPr>
          </w:p>
        </w:tc>
        <w:tc>
          <w:tcPr>
            <w:tcW w:w="1986" w:type="dxa"/>
            <w:shd w:val="clear" w:color="auto" w:fill="99FF66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1.60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Pharmacogenetis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andPharmacoeconomics</w:t>
            </w:r>
            <w:proofErr w:type="spellEnd"/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9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Batch B MI3.1 L.D. Of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dysentry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causing organisms (OSPE)</w:t>
            </w:r>
          </w:p>
        </w:tc>
        <w:tc>
          <w:tcPr>
            <w:tcW w:w="1784" w:type="dxa"/>
            <w:shd w:val="clear" w:color="auto" w:fill="99FF66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1.14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Cholinergic drugs</w:t>
            </w:r>
          </w:p>
        </w:tc>
        <w:tc>
          <w:tcPr>
            <w:tcW w:w="1989" w:type="dxa"/>
            <w:shd w:val="clear" w:color="auto" w:fill="92D050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MI1.2  Congenital infections Varicella,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A565B1" w:rsidRPr="003E7F33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22/10/21</w:t>
            </w:r>
          </w:p>
        </w:tc>
        <w:tc>
          <w:tcPr>
            <w:tcW w:w="196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4.3, 1.2, 8.13, 8.15 Miscellaneous Bacterial </w:t>
            </w:r>
            <w:proofErr w:type="spellStart"/>
            <w:r w:rsidRPr="003E7F33">
              <w:rPr>
                <w:sz w:val="16"/>
                <w:szCs w:val="16"/>
              </w:rPr>
              <w:t>Infectons</w:t>
            </w:r>
            <w:proofErr w:type="spellEnd"/>
            <w:r w:rsidRPr="003E7F33">
              <w:rPr>
                <w:sz w:val="16"/>
                <w:szCs w:val="16"/>
              </w:rPr>
              <w:t xml:space="preserve"> of Skin and Soft Tissues: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86" w:type="dxa"/>
            <w:shd w:val="clear" w:color="auto" w:fill="99FF66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 PH 1.61Dietary supplements andnutraceuticals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293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9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A PA 34.4 E TO STUDY ABOUT DERMOID CYST OF OVARY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84" w:type="dxa"/>
            <w:shd w:val="clear" w:color="auto" w:fill="99FF66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 SGT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1.14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Cholinergic drugs</w:t>
            </w:r>
          </w:p>
        </w:tc>
        <w:tc>
          <w:tcPr>
            <w:tcW w:w="1989" w:type="dxa"/>
            <w:shd w:val="clear" w:color="auto" w:fill="92D050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MI8.3 Organisms with Oncogenic Potentia</w:t>
            </w:r>
            <w:r w:rsidRPr="003E7F33">
              <w:rPr>
                <w:rFonts w:eastAsia="Calibri" w:cs="Calibri"/>
                <w:sz w:val="16"/>
                <w:szCs w:val="16"/>
              </w:rPr>
              <w:t>l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A565B1" w:rsidRPr="003E7F33" w:rsidTr="003F4025">
        <w:trPr>
          <w:cantSplit/>
          <w:trHeight w:val="975"/>
          <w:tblHeader/>
        </w:trPr>
        <w:tc>
          <w:tcPr>
            <w:tcW w:w="1035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2130" w:type="dxa"/>
            <w:vAlign w:val="center"/>
          </w:tcPr>
          <w:p w:rsidR="00A565B1" w:rsidRPr="003E7F33" w:rsidRDefault="00A565B1" w:rsidP="00130F91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23/10/21</w:t>
            </w:r>
          </w:p>
        </w:tc>
        <w:tc>
          <w:tcPr>
            <w:tcW w:w="196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4.3, 1.2, 8.13, 8.15 Miscellaneous Bacterial </w:t>
            </w:r>
            <w:proofErr w:type="spellStart"/>
            <w:r w:rsidRPr="003E7F33">
              <w:rPr>
                <w:sz w:val="16"/>
                <w:szCs w:val="16"/>
              </w:rPr>
              <w:t>Infectons</w:t>
            </w:r>
            <w:proofErr w:type="spellEnd"/>
            <w:r w:rsidRPr="003E7F33">
              <w:rPr>
                <w:sz w:val="16"/>
                <w:szCs w:val="16"/>
              </w:rPr>
              <w:t xml:space="preserve"> of Skin and Soft Tissues: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86" w:type="dxa"/>
            <w:shd w:val="clear" w:color="auto" w:fill="99FF66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PH 1.62Antiseptics and disinfectants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293" w:type="dxa"/>
            <w:shd w:val="clear" w:color="auto" w:fill="99FFFF"/>
          </w:tcPr>
          <w:p w:rsidR="00A565B1" w:rsidRPr="003E7F33" w:rsidRDefault="00A565B1" w:rsidP="0016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 w:right="275"/>
              <w:rPr>
                <w:color w:val="000000"/>
                <w:sz w:val="16"/>
                <w:szCs w:val="16"/>
              </w:rPr>
            </w:pPr>
            <w:r w:rsidRPr="003E7F33">
              <w:rPr>
                <w:color w:val="000000"/>
                <w:sz w:val="16"/>
                <w:szCs w:val="16"/>
              </w:rPr>
              <w:t xml:space="preserve"> AETCOM Module 2.7 Bioethics (Contd.) Discussion and closure of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59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PA 34.4 E TO STUDY ABOUT DERMOID CYST OF OVARY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84" w:type="dxa"/>
            <w:shd w:val="clear" w:color="auto" w:fill="FFCCFF"/>
          </w:tcPr>
          <w:p w:rsidR="00A565B1" w:rsidRDefault="003F4025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SGD</w:t>
            </w:r>
          </w:p>
          <w:p w:rsidR="003F4025" w:rsidRPr="003E7F33" w:rsidRDefault="003F4025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REVISION</w:t>
            </w:r>
          </w:p>
        </w:tc>
        <w:tc>
          <w:tcPr>
            <w:tcW w:w="1989" w:type="dxa"/>
            <w:shd w:val="clear" w:color="auto" w:fill="92D050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MI 8.1 Zoonotic Infections: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A565B1" w:rsidRDefault="0093138D" w:rsidP="007A3917">
      <w:pPr>
        <w:pageBreakBefore/>
        <w:tabs>
          <w:tab w:val="left" w:pos="2068"/>
        </w:tabs>
        <w:spacing w:line="480" w:lineRule="auto"/>
        <w:jc w:val="center"/>
        <w:rPr>
          <w:b/>
          <w:sz w:val="28"/>
          <w:szCs w:val="28"/>
        </w:rPr>
      </w:pPr>
      <w:r w:rsidRPr="00A565B1">
        <w:rPr>
          <w:b/>
          <w:sz w:val="28"/>
          <w:szCs w:val="28"/>
        </w:rPr>
        <w:lastRenderedPageBreak/>
        <w:t>MBBS 2</w:t>
      </w:r>
      <w:r w:rsidRPr="00A565B1">
        <w:rPr>
          <w:b/>
          <w:sz w:val="28"/>
          <w:szCs w:val="28"/>
          <w:vertAlign w:val="superscript"/>
        </w:rPr>
        <w:t>nd</w:t>
      </w:r>
      <w:r w:rsidRPr="00A565B1">
        <w:rPr>
          <w:b/>
          <w:sz w:val="28"/>
          <w:szCs w:val="28"/>
        </w:rPr>
        <w:t xml:space="preserve"> Prof Batch 2019 Teaching Schedule for the month of OCTOBER </w:t>
      </w:r>
      <w:proofErr w:type="gramStart"/>
      <w:r w:rsidRPr="00A565B1">
        <w:rPr>
          <w:b/>
          <w:sz w:val="28"/>
          <w:szCs w:val="28"/>
        </w:rPr>
        <w:t>3</w:t>
      </w:r>
      <w:r w:rsidRPr="00A565B1">
        <w:rPr>
          <w:b/>
          <w:sz w:val="28"/>
          <w:szCs w:val="28"/>
          <w:vertAlign w:val="superscript"/>
        </w:rPr>
        <w:t>rd</w:t>
      </w:r>
      <w:r w:rsidRPr="00A565B1">
        <w:rPr>
          <w:b/>
          <w:sz w:val="28"/>
          <w:szCs w:val="28"/>
        </w:rPr>
        <w:t xml:space="preserve">  week</w:t>
      </w:r>
      <w:proofErr w:type="gramEnd"/>
      <w:r w:rsidRPr="00A565B1">
        <w:rPr>
          <w:b/>
          <w:sz w:val="28"/>
          <w:szCs w:val="28"/>
        </w:rPr>
        <w:t xml:space="preserve">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74"/>
        <w:gridCol w:w="1044"/>
        <w:gridCol w:w="2145"/>
        <w:gridCol w:w="1749"/>
        <w:gridCol w:w="1918"/>
        <w:gridCol w:w="1758"/>
        <w:gridCol w:w="2380"/>
        <w:gridCol w:w="3180"/>
      </w:tblGrid>
      <w:tr w:rsidR="00A565B1" w:rsidRPr="003E7F33" w:rsidTr="004E5ECC">
        <w:trPr>
          <w:cantSplit/>
          <w:tblHeader/>
        </w:trPr>
        <w:tc>
          <w:tcPr>
            <w:tcW w:w="774" w:type="dxa"/>
            <w:vAlign w:val="center"/>
          </w:tcPr>
          <w:p w:rsidR="00A565B1" w:rsidRPr="00A565B1" w:rsidRDefault="00A565B1" w:rsidP="00A565B1">
            <w:pPr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044" w:type="dxa"/>
            <w:vAlign w:val="center"/>
          </w:tcPr>
          <w:p w:rsidR="00A565B1" w:rsidRPr="00A565B1" w:rsidRDefault="00A565B1" w:rsidP="00A565B1">
            <w:pPr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145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749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918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58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80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3180" w:type="dxa"/>
            <w:vAlign w:val="center"/>
          </w:tcPr>
          <w:p w:rsidR="00A565B1" w:rsidRPr="00A565B1" w:rsidRDefault="00A565B1" w:rsidP="00A565B1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565B1">
              <w:rPr>
                <w:b/>
                <w:sz w:val="16"/>
                <w:szCs w:val="16"/>
              </w:rPr>
              <w:t>1.30-2.30PM</w:t>
            </w:r>
          </w:p>
        </w:tc>
      </w:tr>
      <w:tr w:rsidR="00A565B1" w:rsidRPr="003E7F33" w:rsidTr="004E5ECC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25/10/21</w:t>
            </w:r>
          </w:p>
        </w:tc>
        <w:tc>
          <w:tcPr>
            <w:tcW w:w="2145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  <w:lang w:val="pt-BR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  <w:lang w:val="pt-BR"/>
              </w:rPr>
              <w:t>SGD  PA35.1 meningitis</w:t>
            </w:r>
            <w:r w:rsidRPr="003E7F33">
              <w:rPr>
                <w:rFonts w:eastAsia="Arial" w:cs="Arial"/>
                <w:color w:val="000000"/>
                <w:sz w:val="16"/>
                <w:szCs w:val="16"/>
                <w:lang w:val="pt-BR"/>
              </w:rPr>
              <w:br/>
              <w:t>PA35.2 CNStumors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  <w:lang w:val="pt-BR"/>
              </w:rPr>
            </w:pPr>
          </w:p>
        </w:tc>
        <w:tc>
          <w:tcPr>
            <w:tcW w:w="1749" w:type="dxa"/>
            <w:shd w:val="clear" w:color="auto" w:fill="FFC000"/>
          </w:tcPr>
          <w:p w:rsidR="004E5ECC" w:rsidRPr="003E7F33" w:rsidRDefault="004E5ECC" w:rsidP="004E5ECC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CM3.1SDL   health hazards of air, water, noise &amp; radiation pollution</w:t>
            </w:r>
          </w:p>
          <w:p w:rsidR="00A565B1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  <w:tc>
          <w:tcPr>
            <w:tcW w:w="1918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8" w:type="dxa"/>
            <w:shd w:val="clear" w:color="auto" w:fill="FFCCFF"/>
          </w:tcPr>
          <w:p w:rsidR="00A565B1" w:rsidRPr="003E7F33" w:rsidRDefault="00A565B1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DOAP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color w:val="000000"/>
                <w:sz w:val="16"/>
                <w:szCs w:val="16"/>
              </w:rPr>
              <w:t xml:space="preserve"> BATCH B PA 35.3 TO IDENTIFY  ETIOLOGY OF MENINGITIS BASED ON GIVEN CSF PARAMETERS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1.14 SGT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Anticholinergics</w:t>
            </w:r>
          </w:p>
        </w:tc>
        <w:tc>
          <w:tcPr>
            <w:tcW w:w="3180" w:type="dxa"/>
            <w:shd w:val="clear" w:color="auto" w:fill="669966"/>
          </w:tcPr>
          <w:p w:rsidR="00A565B1" w:rsidRPr="00944EC4" w:rsidRDefault="00A565B1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944EC4">
              <w:rPr>
                <w:rFonts w:eastAsia="Arial" w:cs="Arial"/>
                <w:color w:val="FFFFFF"/>
                <w:sz w:val="16"/>
                <w:szCs w:val="16"/>
              </w:rPr>
              <w:t>SU 17.1 – Describe the principles of First Aid</w:t>
            </w:r>
          </w:p>
          <w:p w:rsidR="00A565B1" w:rsidRPr="003E7F33" w:rsidRDefault="00A565B1">
            <w:pPr>
              <w:rPr>
                <w:sz w:val="16"/>
                <w:szCs w:val="16"/>
              </w:rPr>
            </w:pPr>
          </w:p>
        </w:tc>
      </w:tr>
      <w:tr w:rsidR="00A565B1" w:rsidRPr="003E7F33" w:rsidTr="004E5ECC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26/10/21</w:t>
            </w:r>
          </w:p>
        </w:tc>
        <w:tc>
          <w:tcPr>
            <w:tcW w:w="2145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sz w:val="16"/>
                <w:szCs w:val="16"/>
              </w:rPr>
              <w:t xml:space="preserve"> PA 31.2 carcinoma of breast.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FFC000"/>
          </w:tcPr>
          <w:p w:rsidR="00A565B1" w:rsidRPr="003E7F33" w:rsidRDefault="00D90492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CM5.2  nutritional assessment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individuals,families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the community  SGD</w:t>
            </w:r>
          </w:p>
        </w:tc>
        <w:tc>
          <w:tcPr>
            <w:tcW w:w="1918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8" w:type="dxa"/>
            <w:shd w:val="clear" w:color="auto" w:fill="FFCCFF"/>
          </w:tcPr>
          <w:p w:rsidR="00A565B1" w:rsidRPr="003E7F33" w:rsidRDefault="00A565B1">
            <w:pPr>
              <w:rPr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 xml:space="preserve">SGD </w:t>
            </w:r>
            <w:r w:rsidRPr="003E7F33">
              <w:rPr>
                <w:color w:val="000000"/>
                <w:sz w:val="16"/>
                <w:szCs w:val="16"/>
              </w:rPr>
              <w:t xml:space="preserve"> BATCH A PA 35.3 TO IDENTIFY  ETIOLOGY OF MENINGITIS BASED ON GIVEN CSF PARAMETERS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1.14 SGT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B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Anticholinergics</w:t>
            </w:r>
          </w:p>
        </w:tc>
        <w:tc>
          <w:tcPr>
            <w:tcW w:w="3180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MI6.1,6.3,1.2 SGT Bacterial lobar pneumonia</w:t>
            </w:r>
          </w:p>
        </w:tc>
      </w:tr>
      <w:tr w:rsidR="00A565B1" w:rsidRPr="003E7F33" w:rsidTr="003D43BA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27/10/21</w:t>
            </w:r>
          </w:p>
        </w:tc>
        <w:tc>
          <w:tcPr>
            <w:tcW w:w="2145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sz w:val="16"/>
                <w:szCs w:val="16"/>
              </w:rPr>
              <w:t xml:space="preserve"> PA 31.3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gynaecomastia</w:t>
            </w:r>
            <w:proofErr w:type="spellEnd"/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99FF33"/>
          </w:tcPr>
          <w:p w:rsidR="004E5ECC" w:rsidRPr="003E7F33" w:rsidRDefault="004E5ECC" w:rsidP="004E5ECC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clinical trials and GoodClinical Practice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18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8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MI1.2 Stool microscopy (DOAP).</w:t>
            </w: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1.15 SGT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Skeletal muscle relaxants</w:t>
            </w:r>
          </w:p>
        </w:tc>
        <w:tc>
          <w:tcPr>
            <w:tcW w:w="3180" w:type="dxa"/>
            <w:shd w:val="clear" w:color="auto" w:fill="996666"/>
          </w:tcPr>
          <w:p w:rsidR="00A565B1" w:rsidRPr="00944EC4" w:rsidRDefault="00A565B1">
            <w:pPr>
              <w:rPr>
                <w:rFonts w:eastAsia="Arial" w:cs="Arial"/>
                <w:color w:val="FFFFFF"/>
                <w:sz w:val="16"/>
                <w:szCs w:val="16"/>
              </w:rPr>
            </w:pPr>
            <w:r w:rsidRPr="00944EC4">
              <w:rPr>
                <w:rFonts w:eastAsia="Arial" w:cs="Arial"/>
                <w:color w:val="FFFFFF"/>
                <w:sz w:val="16"/>
                <w:szCs w:val="16"/>
              </w:rPr>
              <w:t>L OG 5.2 Maternal high risk factors and verification of  immune status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A565B1" w:rsidRPr="003E7F33" w:rsidTr="004E5ECC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28/10/21</w:t>
            </w:r>
          </w:p>
        </w:tc>
        <w:tc>
          <w:tcPr>
            <w:tcW w:w="214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L MI 4.3, 1.2, 8.13, 8.15 Miscellaneous Bacterial </w:t>
            </w:r>
            <w:proofErr w:type="spellStart"/>
            <w:r w:rsidRPr="003E7F33">
              <w:rPr>
                <w:sz w:val="16"/>
                <w:szCs w:val="16"/>
              </w:rPr>
              <w:t>Infectons</w:t>
            </w:r>
            <w:proofErr w:type="spellEnd"/>
            <w:r w:rsidRPr="003E7F33">
              <w:rPr>
                <w:sz w:val="16"/>
                <w:szCs w:val="16"/>
              </w:rPr>
              <w:t xml:space="preserve"> of Skin and Soft Tissues: and Others.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99FF66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1.63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DrugRegulations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, acts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otherlegal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aspects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18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8" w:type="dxa"/>
            <w:shd w:val="clear" w:color="auto" w:fill="92D050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Batch 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A  MI1.2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Stool microscopy (DOAP).</w:t>
            </w: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1.15 SGT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Skeletal muscle relaxants</w:t>
            </w:r>
          </w:p>
        </w:tc>
        <w:tc>
          <w:tcPr>
            <w:tcW w:w="3180" w:type="dxa"/>
            <w:shd w:val="clear" w:color="auto" w:fill="92D050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MI 8.2 Opportunistic Infections (Immunocompromised patients) Transplant infections  SGD</w:t>
            </w:r>
          </w:p>
        </w:tc>
      </w:tr>
      <w:tr w:rsidR="00A565B1" w:rsidRPr="003E7F33" w:rsidTr="004E5ECC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29/10/21</w:t>
            </w:r>
          </w:p>
        </w:tc>
        <w:tc>
          <w:tcPr>
            <w:tcW w:w="214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4.3</w:t>
            </w:r>
            <w:proofErr w:type="gramStart"/>
            <w:r w:rsidRPr="003E7F33">
              <w:rPr>
                <w:sz w:val="16"/>
                <w:szCs w:val="16"/>
              </w:rPr>
              <w:t>,8.15</w:t>
            </w:r>
            <w:proofErr w:type="gramEnd"/>
            <w:r w:rsidRPr="003E7F33">
              <w:rPr>
                <w:sz w:val="16"/>
                <w:szCs w:val="16"/>
              </w:rPr>
              <w:t xml:space="preserve"> Viral Exanthems and other Cutaneous viral infections. Herpesviruses.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99FF66"/>
          </w:tcPr>
          <w:p w:rsidR="00A565B1" w:rsidRPr="003E7F33" w:rsidRDefault="00A565B1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PH 1.64 Describe an overviewof drug development, Phases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18" w:type="dxa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58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 BATCH A  PA 31.2 A TO STUDY THE SLIDES AND SPECIMEN OF CARCINOMA BREAST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1.17 SGT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A Local </w:t>
            </w:r>
            <w:proofErr w:type="spellStart"/>
            <w:r w:rsidRPr="003E7F33">
              <w:rPr>
                <w:sz w:val="16"/>
                <w:szCs w:val="16"/>
              </w:rPr>
              <w:t>anaesthetics</w:t>
            </w:r>
            <w:proofErr w:type="spellEnd"/>
          </w:p>
        </w:tc>
        <w:tc>
          <w:tcPr>
            <w:tcW w:w="3180" w:type="dxa"/>
            <w:shd w:val="clear" w:color="auto" w:fill="92D050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MI6.3 Gram staining (OSPE)</w:t>
            </w:r>
          </w:p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A565B1" w:rsidRPr="003E7F33" w:rsidTr="003D43BA">
        <w:trPr>
          <w:cantSplit/>
          <w:tblHeader/>
        </w:trPr>
        <w:tc>
          <w:tcPr>
            <w:tcW w:w="77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44" w:type="dxa"/>
            <w:vAlign w:val="center"/>
          </w:tcPr>
          <w:p w:rsidR="00A565B1" w:rsidRPr="003E7F33" w:rsidRDefault="00A565B1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30/10/21</w:t>
            </w:r>
          </w:p>
        </w:tc>
        <w:tc>
          <w:tcPr>
            <w:tcW w:w="2145" w:type="dxa"/>
            <w:shd w:val="clear" w:color="auto" w:fill="92D050"/>
          </w:tcPr>
          <w:p w:rsidR="00A565B1" w:rsidRPr="003E7F33" w:rsidRDefault="00A565B1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4.3, 8.15 Poxviruses and Parvovirus.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FFC000" w:themeFill="accent4"/>
          </w:tcPr>
          <w:p w:rsidR="004E5ECC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15.3  mental health program</w:t>
            </w:r>
          </w:p>
          <w:p w:rsidR="00A565B1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918" w:type="dxa"/>
            <w:shd w:val="clear" w:color="auto" w:fill="99FFFF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AETCOM Module 2..8 What does it mean to be family member of a sick patient Hospital visit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FFCCFF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31.2 A TO STUDY THE SLIDES AND SPECIMEN OF CARCINOMA BREAST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80" w:type="dxa"/>
            <w:shd w:val="clear" w:color="auto" w:fill="99FF66"/>
          </w:tcPr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1.17 SGT 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Batch B Local </w:t>
            </w:r>
            <w:proofErr w:type="spellStart"/>
            <w:r w:rsidRPr="003E7F33">
              <w:rPr>
                <w:sz w:val="16"/>
                <w:szCs w:val="16"/>
              </w:rPr>
              <w:t>anaesthetics</w:t>
            </w:r>
            <w:proofErr w:type="spellEnd"/>
          </w:p>
        </w:tc>
        <w:tc>
          <w:tcPr>
            <w:tcW w:w="3180" w:type="dxa"/>
            <w:shd w:val="clear" w:color="auto" w:fill="92D050"/>
          </w:tcPr>
          <w:p w:rsidR="00A565B1" w:rsidRPr="003E7F33" w:rsidRDefault="00A565B1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MI6.3 Gram staining (OSPE)</w:t>
            </w:r>
          </w:p>
          <w:p w:rsidR="00A565B1" w:rsidRPr="003E7F33" w:rsidRDefault="00A565B1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A42F44" w:rsidRDefault="0093138D" w:rsidP="005E710B">
      <w:pPr>
        <w:pageBreakBefore/>
        <w:tabs>
          <w:tab w:val="left" w:pos="2068"/>
        </w:tabs>
        <w:spacing w:line="480" w:lineRule="auto"/>
        <w:jc w:val="center"/>
        <w:rPr>
          <w:b/>
          <w:sz w:val="28"/>
          <w:szCs w:val="28"/>
        </w:rPr>
      </w:pPr>
      <w:r w:rsidRPr="00A42F44">
        <w:rPr>
          <w:b/>
          <w:sz w:val="28"/>
          <w:szCs w:val="28"/>
        </w:rPr>
        <w:lastRenderedPageBreak/>
        <w:t>2</w:t>
      </w:r>
      <w:r w:rsidRPr="00A42F44">
        <w:rPr>
          <w:b/>
          <w:sz w:val="28"/>
          <w:szCs w:val="28"/>
          <w:vertAlign w:val="superscript"/>
        </w:rPr>
        <w:t>nd</w:t>
      </w:r>
      <w:r w:rsidRPr="00A42F44">
        <w:rPr>
          <w:b/>
          <w:sz w:val="28"/>
          <w:szCs w:val="28"/>
        </w:rPr>
        <w:t xml:space="preserve"> Prof Batch 2019 Teaching Schedule for the month of NOVEMBER 1</w:t>
      </w:r>
      <w:r w:rsidRPr="00A42F44">
        <w:rPr>
          <w:b/>
          <w:sz w:val="28"/>
          <w:szCs w:val="28"/>
          <w:vertAlign w:val="superscript"/>
        </w:rPr>
        <w:t>ST</w:t>
      </w:r>
      <w:r w:rsidRPr="00A42F44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6"/>
        <w:gridCol w:w="1071"/>
        <w:gridCol w:w="2664"/>
        <w:gridCol w:w="2699"/>
        <w:gridCol w:w="1810"/>
        <w:gridCol w:w="1955"/>
        <w:gridCol w:w="1860"/>
        <w:gridCol w:w="1865"/>
      </w:tblGrid>
      <w:tr w:rsidR="00944EC4" w:rsidRPr="003E7F33" w:rsidTr="004E5ECC">
        <w:trPr>
          <w:cantSplit/>
          <w:trHeight w:val="415"/>
          <w:tblHeader/>
        </w:trPr>
        <w:tc>
          <w:tcPr>
            <w:tcW w:w="1026" w:type="dxa"/>
            <w:vAlign w:val="center"/>
          </w:tcPr>
          <w:p w:rsidR="00944EC4" w:rsidRPr="004D7950" w:rsidRDefault="00944EC4" w:rsidP="004D7950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071" w:type="dxa"/>
            <w:vAlign w:val="center"/>
          </w:tcPr>
          <w:p w:rsidR="00944EC4" w:rsidRPr="004D7950" w:rsidRDefault="00944EC4" w:rsidP="004D7950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664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699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10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955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60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65" w:type="dxa"/>
            <w:vAlign w:val="center"/>
          </w:tcPr>
          <w:p w:rsidR="00944EC4" w:rsidRPr="004D7950" w:rsidRDefault="00944EC4" w:rsidP="004D7950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944EC4" w:rsidRPr="003E7F33" w:rsidTr="004E5ECC">
        <w:trPr>
          <w:cantSplit/>
          <w:trHeight w:val="1459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1/11/21</w:t>
            </w:r>
          </w:p>
        </w:tc>
        <w:tc>
          <w:tcPr>
            <w:tcW w:w="2664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sz w:val="16"/>
                <w:szCs w:val="16"/>
              </w:rPr>
              <w:t xml:space="preserve"> PA 26.4 tuberculosis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699" w:type="dxa"/>
            <w:shd w:val="clear" w:color="auto" w:fill="FFC000"/>
          </w:tcPr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CM3.1SDL   health hazards of air, water, noise &amp; radiation pollution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1</w:t>
            </w:r>
          </w:p>
        </w:tc>
        <w:tc>
          <w:tcPr>
            <w:tcW w:w="1810" w:type="dxa"/>
          </w:tcPr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955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BATCH B PA 26.4 A TO STUDY SLIDES OF PULMONARY TUBERCULOSIS, TB INTENSTINE </w:t>
            </w:r>
          </w:p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99FF66"/>
          </w:tcPr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1.18 SGT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A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General  </w:t>
            </w:r>
            <w:proofErr w:type="spellStart"/>
            <w:r w:rsidRPr="003E7F33">
              <w:rPr>
                <w:sz w:val="16"/>
                <w:szCs w:val="16"/>
              </w:rPr>
              <w:t>anaesthetics</w:t>
            </w:r>
            <w:proofErr w:type="spellEnd"/>
          </w:p>
        </w:tc>
        <w:tc>
          <w:tcPr>
            <w:tcW w:w="1865" w:type="dxa"/>
            <w:shd w:val="clear" w:color="auto" w:fill="92D050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MI6.3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,1.2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Acid fast staining (OSPE).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944EC4" w:rsidRPr="003E7F33" w:rsidTr="004E5ECC">
        <w:trPr>
          <w:cantSplit/>
          <w:trHeight w:val="1626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2/11/21</w:t>
            </w:r>
          </w:p>
        </w:tc>
        <w:tc>
          <w:tcPr>
            <w:tcW w:w="2664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sz w:val="16"/>
                <w:szCs w:val="16"/>
              </w:rPr>
              <w:t xml:space="preserve"> PA 26.4 morphology,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micsroscopic</w:t>
            </w:r>
            <w:proofErr w:type="spellEnd"/>
            <w:r w:rsidRPr="003E7F33">
              <w:rPr>
                <w:rFonts w:eastAsia="Calibri" w:cs="Calibri"/>
                <w:sz w:val="16"/>
                <w:szCs w:val="16"/>
              </w:rPr>
              <w:t xml:space="preserve"> appearance and complications of tuberculosis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699" w:type="dxa"/>
            <w:shd w:val="clear" w:color="auto" w:fill="FFC000"/>
          </w:tcPr>
          <w:p w:rsidR="00D90492" w:rsidRPr="003E7F33" w:rsidRDefault="00D90492" w:rsidP="00D90492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944EC4" w:rsidRPr="003E7F33" w:rsidRDefault="00D90492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CM5.2  nutritional assessment of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individuals,families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the community  SGD</w:t>
            </w:r>
          </w:p>
        </w:tc>
        <w:tc>
          <w:tcPr>
            <w:tcW w:w="1810" w:type="dxa"/>
          </w:tcPr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955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DOAP </w:t>
            </w:r>
            <w:r w:rsidRPr="003E7F33">
              <w:rPr>
                <w:sz w:val="16"/>
                <w:szCs w:val="16"/>
              </w:rPr>
              <w:t>SGD</w:t>
            </w:r>
          </w:p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BATCH A  PA 26.4 A TO STUDY SLIDES OF PULMONARY TUBERCULOSIS, TB INTENSTINE 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99FF66"/>
          </w:tcPr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1.18 SGT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Batch B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General  </w:t>
            </w:r>
            <w:proofErr w:type="spellStart"/>
            <w:r w:rsidRPr="003E7F33">
              <w:rPr>
                <w:sz w:val="16"/>
                <w:szCs w:val="16"/>
              </w:rPr>
              <w:t>anaesthetics</w:t>
            </w:r>
            <w:proofErr w:type="spellEnd"/>
          </w:p>
        </w:tc>
        <w:tc>
          <w:tcPr>
            <w:tcW w:w="1865" w:type="dxa"/>
            <w:shd w:val="clear" w:color="auto" w:fill="92D050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MI6.3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,1.2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Acid fast staining (OSPE).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944EC4" w:rsidRPr="003E7F33" w:rsidTr="003D43BA">
        <w:trPr>
          <w:cantSplit/>
          <w:trHeight w:val="1643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3/11/21</w:t>
            </w:r>
          </w:p>
        </w:tc>
        <w:tc>
          <w:tcPr>
            <w:tcW w:w="2664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rFonts w:eastAsia="Calibri" w:cs="Calibri"/>
                <w:sz w:val="16"/>
                <w:szCs w:val="16"/>
              </w:rPr>
              <w:t xml:space="preserve"> PA 26.4 etiology, type,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patogenesis</w:t>
            </w:r>
            <w:proofErr w:type="spellEnd"/>
            <w:r w:rsidRPr="003E7F33">
              <w:rPr>
                <w:rFonts w:eastAsia="Calibri" w:cs="Calibri"/>
                <w:sz w:val="16"/>
                <w:szCs w:val="16"/>
              </w:rPr>
              <w:t xml:space="preserve">, stages, morphology,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micsroscopic</w:t>
            </w:r>
            <w:proofErr w:type="spellEnd"/>
            <w:r w:rsidRPr="003E7F33">
              <w:rPr>
                <w:rFonts w:eastAsia="Calibri" w:cs="Calibri"/>
                <w:sz w:val="16"/>
                <w:szCs w:val="16"/>
              </w:rPr>
              <w:t xml:space="preserve"> appearance and complications of tuberculosis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699" w:type="dxa"/>
            <w:shd w:val="clear" w:color="auto" w:fill="99FF33"/>
          </w:tcPr>
          <w:p w:rsidR="004E5ECC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944EC4" w:rsidRPr="003E7F33" w:rsidRDefault="004E5ECC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Revision test CNS -1</w:t>
            </w:r>
          </w:p>
        </w:tc>
        <w:tc>
          <w:tcPr>
            <w:tcW w:w="1810" w:type="dxa"/>
          </w:tcPr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955" w:type="dxa"/>
            <w:shd w:val="clear" w:color="auto" w:fill="92D050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MI3.2,1.2 To demonstrate the ova of different parasites (OSPE)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860" w:type="dxa"/>
            <w:shd w:val="clear" w:color="auto" w:fill="99FF66"/>
          </w:tcPr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1.19 SGT Batch A </w:t>
            </w:r>
          </w:p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Sedative hypnotics</w:t>
            </w:r>
          </w:p>
        </w:tc>
        <w:tc>
          <w:tcPr>
            <w:tcW w:w="1865" w:type="dxa"/>
            <w:shd w:val="clear" w:color="auto" w:fill="92D050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BAMI5.3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pyogenic and aseptic meningitis (OSPE).</w:t>
            </w:r>
          </w:p>
          <w:p w:rsidR="00944EC4" w:rsidRPr="003E7F33" w:rsidRDefault="00944EC4">
            <w:pPr>
              <w:rPr>
                <w:sz w:val="16"/>
                <w:szCs w:val="16"/>
              </w:rPr>
            </w:pPr>
          </w:p>
        </w:tc>
      </w:tr>
      <w:tr w:rsidR="00944EC4" w:rsidRPr="003E7F33" w:rsidTr="004E5ECC">
        <w:trPr>
          <w:cantSplit/>
          <w:trHeight w:val="165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4/11/21</w:t>
            </w:r>
          </w:p>
        </w:tc>
        <w:tc>
          <w:tcPr>
            <w:tcW w:w="2664" w:type="dxa"/>
          </w:tcPr>
          <w:p w:rsidR="00944EC4" w:rsidRPr="003E7F33" w:rsidRDefault="00944EC4" w:rsidP="00944EC4">
            <w:pPr>
              <w:tabs>
                <w:tab w:val="left" w:pos="2068"/>
              </w:tabs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699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10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55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60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65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944EC4" w:rsidRPr="003E7F33" w:rsidTr="004E5ECC">
        <w:trPr>
          <w:cantSplit/>
          <w:trHeight w:val="182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5/11/21</w:t>
            </w:r>
          </w:p>
        </w:tc>
        <w:tc>
          <w:tcPr>
            <w:tcW w:w="2664" w:type="dxa"/>
          </w:tcPr>
          <w:p w:rsidR="00944EC4" w:rsidRPr="003E7F33" w:rsidRDefault="00944EC4" w:rsidP="00944EC4">
            <w:pPr>
              <w:tabs>
                <w:tab w:val="left" w:pos="2068"/>
              </w:tabs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699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10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55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60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865" w:type="dxa"/>
          </w:tcPr>
          <w:p w:rsidR="00944EC4" w:rsidRPr="003E7F33" w:rsidRDefault="00944EC4" w:rsidP="00944EC4">
            <w:pPr>
              <w:spacing w:before="120" w:after="120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944EC4" w:rsidRPr="003E7F33" w:rsidTr="003D43BA">
        <w:trPr>
          <w:cantSplit/>
          <w:trHeight w:val="1643"/>
          <w:tblHeader/>
        </w:trPr>
        <w:tc>
          <w:tcPr>
            <w:tcW w:w="1026" w:type="dxa"/>
            <w:vAlign w:val="center"/>
          </w:tcPr>
          <w:p w:rsidR="00944EC4" w:rsidRPr="003E7F33" w:rsidRDefault="00944EC4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071" w:type="dxa"/>
            <w:vAlign w:val="center"/>
          </w:tcPr>
          <w:p w:rsidR="00944EC4" w:rsidRPr="003E7F33" w:rsidRDefault="00944EC4" w:rsidP="00085553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6/11/21</w:t>
            </w:r>
          </w:p>
        </w:tc>
        <w:tc>
          <w:tcPr>
            <w:tcW w:w="2664" w:type="dxa"/>
            <w:shd w:val="clear" w:color="auto" w:fill="92D050"/>
          </w:tcPr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4.3, 8.15 Measles, mumps, Rubella, Coxsackieviruses and others.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699" w:type="dxa"/>
            <w:shd w:val="clear" w:color="auto" w:fill="FFC000" w:themeFill="accent4"/>
          </w:tcPr>
          <w:p w:rsidR="004E5ECC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15.3 Describe mental health program</w:t>
            </w:r>
          </w:p>
          <w:p w:rsidR="00944EC4" w:rsidRPr="003E7F33" w:rsidRDefault="004E5ECC" w:rsidP="004E5ECC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810" w:type="dxa"/>
            <w:shd w:val="clear" w:color="auto" w:fill="99FFFF"/>
          </w:tcPr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AETCOM Module 2..8 What does it mean to be family member of a sick patient Hospital visit 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55" w:type="dxa"/>
            <w:shd w:val="clear" w:color="auto" w:fill="FFCCFF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Batch B to study slides of TB lymph node and specimen of TB lymph node</w:t>
            </w:r>
          </w:p>
        </w:tc>
        <w:tc>
          <w:tcPr>
            <w:tcW w:w="1860" w:type="dxa"/>
            <w:shd w:val="clear" w:color="auto" w:fill="99FF66"/>
          </w:tcPr>
          <w:p w:rsidR="00944EC4" w:rsidRPr="003E7F33" w:rsidRDefault="00944EC4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PH 1.19 SGT Batch B 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Sedative hypnotics</w:t>
            </w:r>
          </w:p>
        </w:tc>
        <w:tc>
          <w:tcPr>
            <w:tcW w:w="1865" w:type="dxa"/>
            <w:shd w:val="clear" w:color="auto" w:fill="92D050"/>
          </w:tcPr>
          <w:p w:rsidR="00944EC4" w:rsidRPr="003E7F33" w:rsidRDefault="00944EC4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MI5.3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pyogenic and aseptic meningitis (OSPE).</w:t>
            </w:r>
          </w:p>
          <w:p w:rsidR="00944EC4" w:rsidRPr="003E7F33" w:rsidRDefault="00944EC4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3138D" w:rsidP="00442A59">
      <w:pPr>
        <w:pageBreakBefore/>
        <w:tabs>
          <w:tab w:val="left" w:pos="2068"/>
        </w:tabs>
        <w:spacing w:line="480" w:lineRule="auto"/>
        <w:jc w:val="center"/>
        <w:rPr>
          <w:b/>
          <w:sz w:val="16"/>
          <w:szCs w:val="16"/>
        </w:rPr>
      </w:pPr>
      <w:r w:rsidRPr="004D7950">
        <w:rPr>
          <w:b/>
          <w:sz w:val="28"/>
          <w:szCs w:val="16"/>
        </w:rPr>
        <w:lastRenderedPageBreak/>
        <w:t>2</w:t>
      </w:r>
      <w:r w:rsidRPr="004D7950">
        <w:rPr>
          <w:b/>
          <w:sz w:val="28"/>
          <w:szCs w:val="16"/>
          <w:vertAlign w:val="superscript"/>
        </w:rPr>
        <w:t>nd</w:t>
      </w:r>
      <w:r w:rsidRPr="004D7950">
        <w:rPr>
          <w:b/>
          <w:sz w:val="28"/>
          <w:szCs w:val="16"/>
        </w:rPr>
        <w:t xml:space="preserve"> Prof Batch 2019 Teaching Schedule for the month of NOVEMBER 2</w:t>
      </w:r>
      <w:r w:rsidRPr="004D7950">
        <w:rPr>
          <w:b/>
          <w:sz w:val="28"/>
          <w:szCs w:val="16"/>
          <w:vertAlign w:val="superscript"/>
        </w:rPr>
        <w:t>ND</w:t>
      </w:r>
      <w:r w:rsidRPr="004D7950">
        <w:rPr>
          <w:b/>
          <w:sz w:val="28"/>
          <w:szCs w:val="16"/>
        </w:rPr>
        <w:t xml:space="preserve"> week </w:t>
      </w:r>
    </w:p>
    <w:tbl>
      <w:tblPr>
        <w:tblW w:w="14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378"/>
        <w:gridCol w:w="1531"/>
        <w:gridCol w:w="1757"/>
        <w:gridCol w:w="1658"/>
        <w:gridCol w:w="2413"/>
        <w:gridCol w:w="1607"/>
        <w:gridCol w:w="2319"/>
        <w:gridCol w:w="2105"/>
      </w:tblGrid>
      <w:tr w:rsidR="004D7950" w:rsidRPr="003E7F33" w:rsidTr="003D43BA">
        <w:trPr>
          <w:cantSplit/>
          <w:trHeight w:val="1119"/>
          <w:tblHeader/>
        </w:trPr>
        <w:tc>
          <w:tcPr>
            <w:tcW w:w="1378" w:type="dxa"/>
            <w:vAlign w:val="center"/>
          </w:tcPr>
          <w:p w:rsidR="004D7950" w:rsidRPr="004D7950" w:rsidRDefault="004D7950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531" w:type="dxa"/>
            <w:vAlign w:val="center"/>
          </w:tcPr>
          <w:p w:rsidR="004D7950" w:rsidRPr="004D7950" w:rsidRDefault="004D7950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757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658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413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07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19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105" w:type="dxa"/>
            <w:vAlign w:val="center"/>
          </w:tcPr>
          <w:p w:rsidR="004D7950" w:rsidRPr="004D7950" w:rsidRDefault="004D7950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4D7950" w:rsidRPr="003E7F33" w:rsidTr="003D43BA">
        <w:trPr>
          <w:cantSplit/>
          <w:trHeight w:val="679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8/11/21</w:t>
            </w:r>
          </w:p>
        </w:tc>
        <w:tc>
          <w:tcPr>
            <w:tcW w:w="175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sz w:val="16"/>
                <w:szCs w:val="16"/>
              </w:rPr>
              <w:t xml:space="preserve"> PA Instruments</w:t>
            </w:r>
          </w:p>
        </w:tc>
        <w:tc>
          <w:tcPr>
            <w:tcW w:w="1658" w:type="dxa"/>
            <w:shd w:val="clear" w:color="auto" w:fill="FFC000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CM 18 .1 SDL Define </w:t>
            </w:r>
            <w:proofErr w:type="spellStart"/>
            <w:r w:rsidRPr="003E7F33">
              <w:rPr>
                <w:sz w:val="16"/>
                <w:szCs w:val="16"/>
              </w:rPr>
              <w:t>aqnd</w:t>
            </w:r>
            <w:proofErr w:type="spellEnd"/>
            <w:r w:rsidRPr="003E7F33">
              <w:rPr>
                <w:sz w:val="16"/>
                <w:szCs w:val="16"/>
              </w:rPr>
              <w:t xml:space="preserve"> describe concept of international health </w:t>
            </w:r>
          </w:p>
          <w:p w:rsidR="004D7950" w:rsidRPr="003E7F33" w:rsidRDefault="00D90492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Block 3</w:t>
            </w:r>
          </w:p>
        </w:tc>
        <w:tc>
          <w:tcPr>
            <w:tcW w:w="2413" w:type="dxa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B Autopsy 1</w:t>
            </w:r>
          </w:p>
        </w:tc>
        <w:tc>
          <w:tcPr>
            <w:tcW w:w="2319" w:type="dxa"/>
            <w:shd w:val="clear" w:color="auto" w:fill="99FF66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1.19 Batch A SGT 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OPIOIDS</w:t>
            </w:r>
          </w:p>
        </w:tc>
        <w:tc>
          <w:tcPr>
            <w:tcW w:w="2105" w:type="dxa"/>
            <w:shd w:val="clear" w:color="auto" w:fill="92D050"/>
          </w:tcPr>
          <w:p w:rsidR="004D7950" w:rsidRPr="003E7F33" w:rsidRDefault="004D7950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MI 5.1  Chronic Bacterial Meningitis:  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4D7950" w:rsidRPr="003E7F33" w:rsidTr="003D43BA">
        <w:trPr>
          <w:cantSplit/>
          <w:trHeight w:val="679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9/11/21</w:t>
            </w:r>
          </w:p>
        </w:tc>
        <w:tc>
          <w:tcPr>
            <w:tcW w:w="175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sz w:val="16"/>
                <w:szCs w:val="16"/>
              </w:rPr>
              <w:t xml:space="preserve"> PA Instruments</w:t>
            </w:r>
          </w:p>
        </w:tc>
        <w:tc>
          <w:tcPr>
            <w:tcW w:w="1658" w:type="dxa"/>
            <w:shd w:val="clear" w:color="auto" w:fill="FFC000"/>
          </w:tcPr>
          <w:p w:rsidR="004D7950" w:rsidRPr="003E7F33" w:rsidRDefault="00D90492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CM5.4diet for the individualsand families based on local availability of foods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andeconomic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status, etc in a simulated environment</w:t>
            </w:r>
            <w:r w:rsidR="003D43BA">
              <w:rPr>
                <w:rFonts w:eastAsia="Arial" w:cs="Arial"/>
                <w:sz w:val="16"/>
                <w:szCs w:val="16"/>
              </w:rPr>
              <w:t xml:space="preserve"> SGD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413" w:type="dxa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Batch A to study slides of TB lymph node and specimen of TB lymph node</w:t>
            </w:r>
          </w:p>
        </w:tc>
        <w:tc>
          <w:tcPr>
            <w:tcW w:w="2319" w:type="dxa"/>
            <w:shd w:val="clear" w:color="auto" w:fill="99FF66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1.19 Batch B SGT 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OPIOIDS</w:t>
            </w:r>
          </w:p>
        </w:tc>
        <w:tc>
          <w:tcPr>
            <w:tcW w:w="2105" w:type="dxa"/>
            <w:shd w:val="clear" w:color="auto" w:fill="92D050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</w:tr>
      <w:tr w:rsidR="004D7950" w:rsidRPr="003E7F33" w:rsidTr="003D43BA">
        <w:trPr>
          <w:cantSplit/>
          <w:trHeight w:val="707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10/11/21</w:t>
            </w:r>
          </w:p>
        </w:tc>
        <w:tc>
          <w:tcPr>
            <w:tcW w:w="175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color w:val="000000"/>
                <w:sz w:val="16"/>
                <w:szCs w:val="16"/>
              </w:rPr>
              <w:t>SGD</w:t>
            </w:r>
            <w:r w:rsidRPr="003E7F33">
              <w:rPr>
                <w:sz w:val="16"/>
                <w:szCs w:val="16"/>
              </w:rPr>
              <w:t xml:space="preserve">  PA Instruments</w:t>
            </w:r>
          </w:p>
        </w:tc>
        <w:tc>
          <w:tcPr>
            <w:tcW w:w="1658" w:type="dxa"/>
            <w:shd w:val="clear" w:color="auto" w:fill="99FF33"/>
          </w:tcPr>
          <w:p w:rsidR="003D43BA" w:rsidRPr="003E7F33" w:rsidRDefault="003D43BA" w:rsidP="003D43BA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PH 1.49 Anticancer drugs</w:t>
            </w:r>
          </w:p>
          <w:p w:rsidR="004D7950" w:rsidRPr="003E7F33" w:rsidRDefault="004D7950" w:rsidP="00D90492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413" w:type="dxa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7" w:type="dxa"/>
            <w:shd w:val="clear" w:color="auto" w:fill="92D050"/>
          </w:tcPr>
          <w:p w:rsidR="004D7950" w:rsidRPr="003E7F33" w:rsidRDefault="004D7950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MI3.2,1.2 To demonstrate the eggs of various cestodes and nematodes (OSPE)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19" w:type="dxa"/>
            <w:shd w:val="clear" w:color="auto" w:fill="99FF66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1.19 Batch A </w:t>
            </w:r>
            <w:proofErr w:type="spellStart"/>
            <w:r w:rsidRPr="003E7F33">
              <w:rPr>
                <w:sz w:val="16"/>
                <w:szCs w:val="16"/>
              </w:rPr>
              <w:t>SGTAntiepileptics</w:t>
            </w:r>
            <w:proofErr w:type="spellEnd"/>
          </w:p>
          <w:p w:rsidR="004D7950" w:rsidRPr="003E7F33" w:rsidRDefault="004D7950">
            <w:pPr>
              <w:rPr>
                <w:sz w:val="16"/>
                <w:szCs w:val="16"/>
              </w:rPr>
            </w:pPr>
          </w:p>
        </w:tc>
        <w:tc>
          <w:tcPr>
            <w:tcW w:w="2105" w:type="dxa"/>
            <w:shd w:val="clear" w:color="auto" w:fill="92D050"/>
          </w:tcPr>
          <w:p w:rsidR="00447B5E" w:rsidRPr="003E7F33" w:rsidRDefault="004E5ECC" w:rsidP="00447B5E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 4.1  Clostridium Tetani</w:t>
            </w:r>
          </w:p>
          <w:p w:rsidR="004D7950" w:rsidRPr="003E7F33" w:rsidRDefault="00447B5E" w:rsidP="00447B5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4</w:t>
            </w:r>
          </w:p>
        </w:tc>
      </w:tr>
      <w:tr w:rsidR="004D7950" w:rsidRPr="003E7F33" w:rsidTr="003D43BA">
        <w:trPr>
          <w:cantSplit/>
          <w:trHeight w:val="679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11/11/21</w:t>
            </w:r>
          </w:p>
        </w:tc>
        <w:tc>
          <w:tcPr>
            <w:tcW w:w="1757" w:type="dxa"/>
            <w:shd w:val="clear" w:color="auto" w:fill="92D050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4.2,4.3, 8.13, 8.15 Parasitic Infections of Skin, Soft Tissue and Musculoskeletal system</w:t>
            </w:r>
          </w:p>
          <w:p w:rsidR="004D7950" w:rsidRPr="003E7F33" w:rsidRDefault="004D7950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shd w:val="clear" w:color="auto" w:fill="99FF66"/>
          </w:tcPr>
          <w:p w:rsidR="004D7950" w:rsidRPr="003E7F33" w:rsidRDefault="004D7950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1.49 Describe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themechanism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action,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classes,side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effects, indications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andcontraindicationsofanticancer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drugs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413" w:type="dxa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7" w:type="dxa"/>
            <w:shd w:val="clear" w:color="auto" w:fill="92D050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MI3.2,1.2 To demonstrate the ova of different parasites (OSPE)</w:t>
            </w:r>
          </w:p>
        </w:tc>
        <w:tc>
          <w:tcPr>
            <w:tcW w:w="2319" w:type="dxa"/>
            <w:shd w:val="clear" w:color="auto" w:fill="99FF66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PH 1.19 BatchBSGTAntiepileptics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105" w:type="dxa"/>
            <w:shd w:val="clear" w:color="auto" w:fill="92D050"/>
          </w:tcPr>
          <w:p w:rsidR="004D7950" w:rsidRPr="003E7F33" w:rsidRDefault="004D7950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4.1 Clostridium Tetani.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4D7950" w:rsidRPr="003E7F33" w:rsidTr="003D43BA">
        <w:trPr>
          <w:cantSplit/>
          <w:trHeight w:val="707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12/11/21</w:t>
            </w:r>
          </w:p>
        </w:tc>
        <w:tc>
          <w:tcPr>
            <w:tcW w:w="1757" w:type="dxa"/>
            <w:shd w:val="clear" w:color="auto" w:fill="92D050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4.2</w:t>
            </w:r>
            <w:proofErr w:type="gramStart"/>
            <w:r w:rsidRPr="003E7F33">
              <w:rPr>
                <w:sz w:val="16"/>
                <w:szCs w:val="16"/>
              </w:rPr>
              <w:t>,4.3</w:t>
            </w:r>
            <w:proofErr w:type="gramEnd"/>
            <w:r w:rsidRPr="003E7F33">
              <w:rPr>
                <w:sz w:val="16"/>
                <w:szCs w:val="16"/>
              </w:rPr>
              <w:t>, 8.13, 8.15 Parasitic Infections of Skin, Soft Tissue and Musculoskeletal System,.</w:t>
            </w:r>
          </w:p>
          <w:p w:rsidR="004D7950" w:rsidRPr="003E7F33" w:rsidRDefault="004D7950">
            <w:pPr>
              <w:rPr>
                <w:sz w:val="16"/>
                <w:szCs w:val="16"/>
              </w:rPr>
            </w:pPr>
          </w:p>
        </w:tc>
        <w:tc>
          <w:tcPr>
            <w:tcW w:w="1658" w:type="dxa"/>
            <w:shd w:val="clear" w:color="auto" w:fill="99FF66"/>
          </w:tcPr>
          <w:p w:rsidR="004D7950" w:rsidRPr="003E7F33" w:rsidRDefault="004D7950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1.49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fAnticancer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drugs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413" w:type="dxa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0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A Autopsy 1</w:t>
            </w:r>
          </w:p>
        </w:tc>
        <w:tc>
          <w:tcPr>
            <w:tcW w:w="2319" w:type="dxa"/>
            <w:shd w:val="clear" w:color="auto" w:fill="FF9900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14.16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B) Examination of drunk person</w:t>
            </w:r>
          </w:p>
        </w:tc>
        <w:tc>
          <w:tcPr>
            <w:tcW w:w="2105" w:type="dxa"/>
            <w:shd w:val="clear" w:color="auto" w:fill="92D050"/>
          </w:tcPr>
          <w:p w:rsidR="004D7950" w:rsidRPr="003E7F33" w:rsidRDefault="004D7950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 5.2 Viral Encephalitis and Encephalopathy-1 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4D7950" w:rsidRPr="003E7F33" w:rsidTr="003D43BA">
        <w:trPr>
          <w:cantSplit/>
          <w:trHeight w:val="707"/>
          <w:tblHeader/>
        </w:trPr>
        <w:tc>
          <w:tcPr>
            <w:tcW w:w="1378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531" w:type="dxa"/>
            <w:vAlign w:val="center"/>
          </w:tcPr>
          <w:p w:rsidR="004D7950" w:rsidRPr="003E7F33" w:rsidRDefault="004D7950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13/11/21</w:t>
            </w:r>
          </w:p>
        </w:tc>
        <w:tc>
          <w:tcPr>
            <w:tcW w:w="1757" w:type="dxa"/>
            <w:shd w:val="clear" w:color="auto" w:fill="92D050"/>
          </w:tcPr>
          <w:p w:rsidR="004D7950" w:rsidRPr="003E7F33" w:rsidRDefault="004D7950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L MI 4.2</w:t>
            </w:r>
            <w:proofErr w:type="gramStart"/>
            <w:r w:rsidRPr="003E7F33">
              <w:rPr>
                <w:sz w:val="16"/>
                <w:szCs w:val="16"/>
              </w:rPr>
              <w:t>,4.3</w:t>
            </w:r>
            <w:proofErr w:type="gramEnd"/>
            <w:r w:rsidRPr="003E7F33">
              <w:rPr>
                <w:sz w:val="16"/>
                <w:szCs w:val="16"/>
              </w:rPr>
              <w:t>, 8.13, 8.15 Parasitic Infections of Skin, Soft Tissue and s.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58" w:type="dxa"/>
            <w:shd w:val="clear" w:color="auto" w:fill="FFC000"/>
          </w:tcPr>
          <w:p w:rsidR="004D7950" w:rsidRPr="003E7F33" w:rsidRDefault="003D43BA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3.2 SDL  concept of safe and wholesome water, sanitary sources of water, concept of water conservation and rainwater harvesting</w:t>
            </w:r>
            <w:r>
              <w:rPr>
                <w:sz w:val="16"/>
                <w:szCs w:val="16"/>
              </w:rPr>
              <w:t xml:space="preserve"> BLOCK 4</w:t>
            </w:r>
          </w:p>
        </w:tc>
        <w:tc>
          <w:tcPr>
            <w:tcW w:w="2413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Revision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07" w:type="dxa"/>
            <w:shd w:val="clear" w:color="auto" w:fill="FFCCFF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B Autopsy 2</w:t>
            </w:r>
          </w:p>
        </w:tc>
        <w:tc>
          <w:tcPr>
            <w:tcW w:w="2319" w:type="dxa"/>
            <w:shd w:val="clear" w:color="auto" w:fill="FFCC00"/>
          </w:tcPr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2105" w:type="dxa"/>
            <w:shd w:val="clear" w:color="auto" w:fill="92D050"/>
          </w:tcPr>
          <w:p w:rsidR="004D7950" w:rsidRPr="003E7F33" w:rsidRDefault="004D7950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 5.2 Rabies, HSV Encephalitis</w:t>
            </w:r>
          </w:p>
          <w:p w:rsidR="004D7950" w:rsidRPr="003E7F33" w:rsidRDefault="004D7950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3138D" w:rsidP="005059F2">
      <w:pPr>
        <w:pageBreakBefore/>
        <w:tabs>
          <w:tab w:val="left" w:pos="2068"/>
        </w:tabs>
        <w:spacing w:line="480" w:lineRule="auto"/>
        <w:jc w:val="center"/>
        <w:rPr>
          <w:b/>
          <w:sz w:val="16"/>
          <w:szCs w:val="16"/>
        </w:rPr>
      </w:pPr>
      <w:r w:rsidRPr="005059F2">
        <w:rPr>
          <w:b/>
          <w:sz w:val="28"/>
          <w:szCs w:val="16"/>
        </w:rPr>
        <w:lastRenderedPageBreak/>
        <w:t>2</w:t>
      </w:r>
      <w:r w:rsidRPr="005059F2">
        <w:rPr>
          <w:b/>
          <w:sz w:val="28"/>
          <w:szCs w:val="16"/>
          <w:vertAlign w:val="superscript"/>
        </w:rPr>
        <w:t>nd</w:t>
      </w:r>
      <w:r w:rsidRPr="005059F2">
        <w:rPr>
          <w:b/>
          <w:sz w:val="28"/>
          <w:szCs w:val="16"/>
        </w:rPr>
        <w:t xml:space="preserve"> Prof Batch 2019 Teaching Schedule for the month of NOVEMBER 3</w:t>
      </w:r>
      <w:r w:rsidRPr="005059F2">
        <w:rPr>
          <w:b/>
          <w:sz w:val="28"/>
          <w:szCs w:val="16"/>
          <w:vertAlign w:val="superscript"/>
        </w:rPr>
        <w:t>rd</w:t>
      </w:r>
      <w:r w:rsidRPr="005059F2">
        <w:rPr>
          <w:b/>
          <w:sz w:val="28"/>
          <w:szCs w:val="16"/>
        </w:rPr>
        <w:t xml:space="preserve"> week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tbl>
      <w:tblPr>
        <w:tblW w:w="14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05"/>
        <w:gridCol w:w="1270"/>
        <w:gridCol w:w="2679"/>
        <w:gridCol w:w="1900"/>
        <w:gridCol w:w="2050"/>
        <w:gridCol w:w="1627"/>
        <w:gridCol w:w="2377"/>
        <w:gridCol w:w="2005"/>
      </w:tblGrid>
      <w:tr w:rsidR="005D3A4E" w:rsidRPr="003E7F33" w:rsidTr="003D43BA">
        <w:trPr>
          <w:cantSplit/>
          <w:trHeight w:val="1290"/>
          <w:tblHeader/>
        </w:trPr>
        <w:tc>
          <w:tcPr>
            <w:tcW w:w="1005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270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679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90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05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627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77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005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 w:rsidTr="003D43BA">
        <w:trPr>
          <w:cantSplit/>
          <w:trHeight w:val="1131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15/11/21</w:t>
            </w:r>
          </w:p>
        </w:tc>
        <w:tc>
          <w:tcPr>
            <w:tcW w:w="2679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16.5 BLOOD PICTUR EOF HEMOLYTIC ANAEMIA</w:t>
            </w:r>
          </w:p>
        </w:tc>
        <w:tc>
          <w:tcPr>
            <w:tcW w:w="1900" w:type="dxa"/>
            <w:shd w:val="clear" w:color="auto" w:fill="FFC00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CM 18 .1 SDL Define </w:t>
            </w:r>
            <w:proofErr w:type="spellStart"/>
            <w:r w:rsidRPr="003E7F33">
              <w:rPr>
                <w:sz w:val="16"/>
                <w:szCs w:val="16"/>
              </w:rPr>
              <w:t>aqnd</w:t>
            </w:r>
            <w:proofErr w:type="spellEnd"/>
            <w:r w:rsidRPr="003E7F33">
              <w:rPr>
                <w:sz w:val="16"/>
                <w:szCs w:val="16"/>
              </w:rPr>
              <w:t xml:space="preserve"> describe concept of international health </w:t>
            </w:r>
          </w:p>
          <w:p w:rsidR="005D3A4E" w:rsidRPr="003E7F33" w:rsidRDefault="00D90492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Block 3</w:t>
            </w:r>
          </w:p>
        </w:tc>
        <w:tc>
          <w:tcPr>
            <w:tcW w:w="2050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27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B Autopsy 3</w:t>
            </w:r>
          </w:p>
        </w:tc>
        <w:tc>
          <w:tcPr>
            <w:tcW w:w="2377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1.19 Batch A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Neurodegenerative drugs</w:t>
            </w:r>
          </w:p>
        </w:tc>
        <w:tc>
          <w:tcPr>
            <w:tcW w:w="2005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MI7.2 L.D. Of genital tract infections (OSPE).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 w:rsidTr="003D43BA">
        <w:trPr>
          <w:cantSplit/>
          <w:trHeight w:val="1131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16/11/21</w:t>
            </w:r>
          </w:p>
        </w:tc>
        <w:tc>
          <w:tcPr>
            <w:tcW w:w="2679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18.2 BLOOD PICTUR E OF ACUTE AND CHRONIC LEUKEMIA</w:t>
            </w:r>
          </w:p>
        </w:tc>
        <w:tc>
          <w:tcPr>
            <w:tcW w:w="1900" w:type="dxa"/>
            <w:shd w:val="clear" w:color="auto" w:fill="FFC000"/>
          </w:tcPr>
          <w:p w:rsidR="005D3A4E" w:rsidRPr="003E7F33" w:rsidRDefault="005D3A4E" w:rsidP="0043256E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  <w:p w:rsidR="0043256E" w:rsidRPr="003E7F33" w:rsidRDefault="0043256E" w:rsidP="0043256E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CM5.4diet for the individualsand families based on local availability of foods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andeconomic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status, etc in a simulated environment</w:t>
            </w:r>
          </w:p>
          <w:p w:rsidR="005D3A4E" w:rsidRPr="003E7F33" w:rsidRDefault="0043256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SGD</w:t>
            </w:r>
          </w:p>
        </w:tc>
        <w:tc>
          <w:tcPr>
            <w:tcW w:w="2050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27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A Autopsy 2</w:t>
            </w:r>
          </w:p>
        </w:tc>
        <w:tc>
          <w:tcPr>
            <w:tcW w:w="2377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 Batch A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Neurodegenerative drugs </w:t>
            </w:r>
          </w:p>
        </w:tc>
        <w:tc>
          <w:tcPr>
            <w:tcW w:w="2005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B MI7.2 L.D. Of genital tract infections (OSPE).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 w:rsidTr="003D43BA">
        <w:trPr>
          <w:cantSplit/>
          <w:trHeight w:val="1131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17/11/21</w:t>
            </w:r>
          </w:p>
        </w:tc>
        <w:tc>
          <w:tcPr>
            <w:tcW w:w="2679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19.4 PATHOGENESIS OF HODGKIN AND NON – HODGKIN LYMPHOMA</w:t>
            </w:r>
          </w:p>
        </w:tc>
        <w:tc>
          <w:tcPr>
            <w:tcW w:w="1900" w:type="dxa"/>
            <w:shd w:val="clear" w:color="auto" w:fill="99FF33"/>
          </w:tcPr>
          <w:p w:rsidR="003D43BA" w:rsidRPr="003E7F33" w:rsidRDefault="003D43BA" w:rsidP="003D43BA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>SGD PH 1.44 First-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lineantitubercular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drugs,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theirmechanisms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of action,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sideeffects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doses.</w:t>
            </w:r>
          </w:p>
          <w:p w:rsidR="005D3A4E" w:rsidRPr="003E7F33" w:rsidRDefault="005D3A4E" w:rsidP="004E5ECC">
            <w:pPr>
              <w:rPr>
                <w:sz w:val="16"/>
                <w:szCs w:val="16"/>
              </w:rPr>
            </w:pPr>
          </w:p>
        </w:tc>
        <w:tc>
          <w:tcPr>
            <w:tcW w:w="2050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27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MI3.8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viral hepatitis (OSPE)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1.27 Batch A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Antihypertensive drugs</w:t>
            </w:r>
          </w:p>
        </w:tc>
        <w:tc>
          <w:tcPr>
            <w:tcW w:w="2005" w:type="dxa"/>
            <w:shd w:val="clear" w:color="auto" w:fill="92D050"/>
          </w:tcPr>
          <w:p w:rsidR="004E5ECC" w:rsidRPr="003E7F33" w:rsidRDefault="004E5ECC" w:rsidP="004E5ECC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MI8.11 respect for patient samples sent for laboratory investigations (OSPE).</w:t>
            </w:r>
          </w:p>
          <w:p w:rsidR="005D3A4E" w:rsidRPr="003E7F33" w:rsidRDefault="005D3A4E" w:rsidP="00447B5E">
            <w:pPr>
              <w:rPr>
                <w:sz w:val="16"/>
                <w:szCs w:val="16"/>
              </w:rPr>
            </w:pPr>
          </w:p>
        </w:tc>
      </w:tr>
      <w:tr w:rsidR="005D3A4E" w:rsidRPr="003E7F33" w:rsidTr="003D43BA">
        <w:trPr>
          <w:cantSplit/>
          <w:trHeight w:val="1087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18/11/21</w:t>
            </w:r>
          </w:p>
        </w:tc>
        <w:tc>
          <w:tcPr>
            <w:tcW w:w="2679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L MI4.2, 4.3, 8.13, 8.15 Fungal Infections of skin, Soft Tissues and Musculoskeletal System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00" w:type="dxa"/>
            <w:shd w:val="clear" w:color="auto" w:fill="99FF66"/>
          </w:tcPr>
          <w:p w:rsidR="005D3A4E" w:rsidRPr="003E7F33" w:rsidRDefault="003D43BA" w:rsidP="003D43BA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1.45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MDR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XDRTuberculosis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PH 1.46antileprotic drugs</w:t>
            </w:r>
          </w:p>
        </w:tc>
        <w:tc>
          <w:tcPr>
            <w:tcW w:w="2050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627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MI3.2,1.2 To  eggs of various cestodes and nematodes (OSPE)</w:t>
            </w:r>
          </w:p>
        </w:tc>
        <w:tc>
          <w:tcPr>
            <w:tcW w:w="2377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  <w:lang w:val="de-DE"/>
              </w:rPr>
            </w:pPr>
            <w:r w:rsidRPr="003E7F33">
              <w:rPr>
                <w:sz w:val="16"/>
                <w:szCs w:val="16"/>
                <w:lang w:val="de-DE"/>
              </w:rPr>
              <w:t xml:space="preserve">PH 1.27 Batch B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  <w:lang w:val="de-DE"/>
              </w:rPr>
            </w:pPr>
            <w:r w:rsidRPr="003E7F33">
              <w:rPr>
                <w:sz w:val="16"/>
                <w:szCs w:val="16"/>
                <w:lang w:val="de-DE"/>
              </w:rPr>
              <w:t>SGT Antihypertensive drugs</w:t>
            </w:r>
          </w:p>
        </w:tc>
        <w:tc>
          <w:tcPr>
            <w:tcW w:w="2005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Batch B 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MI8.11  respect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for patient samples sent for laboratory investigations (OSPE).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 w:rsidTr="003D43BA">
        <w:trPr>
          <w:cantSplit/>
          <w:trHeight w:val="1131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19/11/21</w:t>
            </w:r>
          </w:p>
        </w:tc>
        <w:tc>
          <w:tcPr>
            <w:tcW w:w="2679" w:type="dxa"/>
            <w:vAlign w:val="center"/>
          </w:tcPr>
          <w:p w:rsidR="005D3A4E" w:rsidRPr="003E7F33" w:rsidRDefault="005D3A4E" w:rsidP="00085553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0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05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627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77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5D3A4E" w:rsidRPr="003E7F33" w:rsidTr="003D43BA">
        <w:trPr>
          <w:cantSplit/>
          <w:trHeight w:val="1131"/>
          <w:tblHeader/>
        </w:trPr>
        <w:tc>
          <w:tcPr>
            <w:tcW w:w="1005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270" w:type="dxa"/>
            <w:vAlign w:val="center"/>
          </w:tcPr>
          <w:p w:rsidR="005D3A4E" w:rsidRPr="003E7F33" w:rsidRDefault="005D3A4E" w:rsidP="00085553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20/11/21</w:t>
            </w:r>
          </w:p>
        </w:tc>
        <w:tc>
          <w:tcPr>
            <w:tcW w:w="2679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MI6.1,6.2, 8.15 Bacterial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Pharyngitis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: Streptococcus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pyogenesPharyngitis</w:t>
            </w:r>
            <w:proofErr w:type="spellEnd"/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900" w:type="dxa"/>
            <w:shd w:val="clear" w:color="auto" w:fill="FFC000"/>
          </w:tcPr>
          <w:p w:rsidR="003D43BA" w:rsidRPr="003E7F33" w:rsidRDefault="003D43BA" w:rsidP="003D43BA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 3.2 SDL  concept of safe and wholesome water, sanitary sources of water, concept of water conservation and rainwater harvesting</w:t>
            </w:r>
          </w:p>
          <w:p w:rsidR="005D3A4E" w:rsidRPr="003E7F33" w:rsidRDefault="003D43BA" w:rsidP="003D43BA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Block </w:t>
            </w:r>
            <w:r>
              <w:rPr>
                <w:sz w:val="16"/>
                <w:szCs w:val="16"/>
              </w:rPr>
              <w:t>4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formative assessment </w:t>
            </w:r>
          </w:p>
        </w:tc>
        <w:tc>
          <w:tcPr>
            <w:tcW w:w="1627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B Autopsy 4</w:t>
            </w:r>
          </w:p>
        </w:tc>
        <w:tc>
          <w:tcPr>
            <w:tcW w:w="2377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formative assessment </w:t>
            </w:r>
          </w:p>
        </w:tc>
        <w:tc>
          <w:tcPr>
            <w:tcW w:w="2005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MI 5.2 Viral Encephalitis and Encephalopathy-2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5059F2" w:rsidRDefault="0093138D" w:rsidP="005059F2">
      <w:pPr>
        <w:pageBreakBefore/>
        <w:tabs>
          <w:tab w:val="left" w:pos="2068"/>
        </w:tabs>
        <w:spacing w:line="480" w:lineRule="auto"/>
        <w:jc w:val="center"/>
        <w:rPr>
          <w:b/>
          <w:sz w:val="28"/>
          <w:szCs w:val="28"/>
        </w:rPr>
      </w:pPr>
      <w:r w:rsidRPr="005059F2">
        <w:rPr>
          <w:b/>
          <w:sz w:val="28"/>
          <w:szCs w:val="28"/>
        </w:rPr>
        <w:lastRenderedPageBreak/>
        <w:t>2</w:t>
      </w:r>
      <w:r w:rsidRPr="005059F2">
        <w:rPr>
          <w:b/>
          <w:sz w:val="28"/>
          <w:szCs w:val="28"/>
          <w:vertAlign w:val="superscript"/>
        </w:rPr>
        <w:t>nd</w:t>
      </w:r>
      <w:r w:rsidRPr="005059F2">
        <w:rPr>
          <w:b/>
          <w:sz w:val="28"/>
          <w:szCs w:val="28"/>
        </w:rPr>
        <w:t xml:space="preserve"> Prof Batch 2019 Teaching Schedule for the month of NOVEMBER 4</w:t>
      </w:r>
      <w:r w:rsidRPr="005059F2">
        <w:rPr>
          <w:b/>
          <w:sz w:val="28"/>
          <w:szCs w:val="28"/>
          <w:vertAlign w:val="superscript"/>
        </w:rPr>
        <w:t>th</w:t>
      </w:r>
      <w:r w:rsidRPr="005059F2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tbl>
      <w:tblPr>
        <w:tblW w:w="14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87"/>
        <w:gridCol w:w="1199"/>
        <w:gridCol w:w="2962"/>
        <w:gridCol w:w="1680"/>
        <w:gridCol w:w="1621"/>
        <w:gridCol w:w="1853"/>
        <w:gridCol w:w="1820"/>
        <w:gridCol w:w="2916"/>
      </w:tblGrid>
      <w:tr w:rsidR="005D3A4E" w:rsidRPr="003E7F33">
        <w:trPr>
          <w:cantSplit/>
          <w:trHeight w:val="1312"/>
          <w:tblHeader/>
        </w:trPr>
        <w:tc>
          <w:tcPr>
            <w:tcW w:w="887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199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962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68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621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853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2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916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>
        <w:trPr>
          <w:cantSplit/>
          <w:trHeight w:val="1096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22/11/21</w:t>
            </w:r>
          </w:p>
        </w:tc>
        <w:tc>
          <w:tcPr>
            <w:tcW w:w="2962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24.2 PEPTIC ULCER DISEASE</w:t>
            </w:r>
          </w:p>
        </w:tc>
        <w:tc>
          <w:tcPr>
            <w:tcW w:w="168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MI1.2 SGT Different staining </w:t>
            </w:r>
            <w:proofErr w:type="spellStart"/>
            <w:r w:rsidRPr="003E7F33">
              <w:rPr>
                <w:sz w:val="16"/>
                <w:szCs w:val="16"/>
              </w:rPr>
              <w:t>tecniques</w:t>
            </w:r>
            <w:proofErr w:type="spellEnd"/>
          </w:p>
        </w:tc>
        <w:tc>
          <w:tcPr>
            <w:tcW w:w="1621" w:type="dxa"/>
            <w:vAlign w:val="center"/>
          </w:tcPr>
          <w:p w:rsidR="005D3A4E" w:rsidRPr="003E7F33" w:rsidRDefault="005D3A4E" w:rsidP="0011700C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53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B Autopsy 5</w:t>
            </w:r>
          </w:p>
        </w:tc>
        <w:tc>
          <w:tcPr>
            <w:tcW w:w="1820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1.28 Batch A  SGT Antianginal drugs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MI 5.2 Arboviral 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Encephalitis ,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Slow Virus and Prion Disease, and Others.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1096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23/11/21</w:t>
            </w:r>
          </w:p>
        </w:tc>
        <w:tc>
          <w:tcPr>
            <w:tcW w:w="2962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24.6 INFLAMMATORY BOWEL DISEASE</w:t>
            </w:r>
          </w:p>
        </w:tc>
        <w:tc>
          <w:tcPr>
            <w:tcW w:w="168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MI1.1 </w:t>
            </w:r>
            <w:proofErr w:type="spellStart"/>
            <w:r w:rsidRPr="003E7F33">
              <w:rPr>
                <w:sz w:val="16"/>
                <w:szCs w:val="16"/>
              </w:rPr>
              <w:t>SGTCulture</w:t>
            </w:r>
            <w:proofErr w:type="spellEnd"/>
            <w:r w:rsidRPr="003E7F33">
              <w:rPr>
                <w:sz w:val="16"/>
                <w:szCs w:val="16"/>
              </w:rPr>
              <w:t xml:space="preserve"> media</w:t>
            </w:r>
          </w:p>
        </w:tc>
        <w:tc>
          <w:tcPr>
            <w:tcW w:w="1621" w:type="dxa"/>
            <w:vAlign w:val="center"/>
          </w:tcPr>
          <w:p w:rsidR="005D3A4E" w:rsidRPr="003E7F33" w:rsidRDefault="005D3A4E" w:rsidP="0011700C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53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A Autopsy 3</w:t>
            </w:r>
          </w:p>
        </w:tc>
        <w:tc>
          <w:tcPr>
            <w:tcW w:w="1820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1.28 Batch A  SGT Antianginal drugs 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</w:p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MI 5.1, 5.2 Parasitic Infections: Neurocysticercosis, Free-living Amoeba  Toxoplasmosis and Others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1096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24/11/21</w:t>
            </w:r>
          </w:p>
        </w:tc>
        <w:tc>
          <w:tcPr>
            <w:tcW w:w="2962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25.2 PATHOPHYSIOLOGY OF HEPATIC FAILURE</w:t>
            </w:r>
          </w:p>
        </w:tc>
        <w:tc>
          <w:tcPr>
            <w:tcW w:w="168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MI1.2 SGT Molecular techniques</w:t>
            </w:r>
          </w:p>
        </w:tc>
        <w:tc>
          <w:tcPr>
            <w:tcW w:w="1621" w:type="dxa"/>
            <w:vAlign w:val="center"/>
          </w:tcPr>
          <w:p w:rsidR="005D3A4E" w:rsidRPr="003E7F33" w:rsidRDefault="005D3A4E" w:rsidP="0011700C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53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MI8.13,8.15 Demonstration of different fungi (DOAP)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820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1.29 Batch A SGT CHF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SGDMI 5.1, 5.2 Parasitic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Infections:Toxoplasmosis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and others,  Fungal Infections: Cryptococcal Meningitis and Others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1096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25/11/21</w:t>
            </w:r>
          </w:p>
        </w:tc>
        <w:tc>
          <w:tcPr>
            <w:tcW w:w="2962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6.1, 6.2, 8.15 , Diphtheria and others.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1.47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malaria, KALA-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AZAR,amebiasis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intestinalhelminthiasis</w:t>
            </w:r>
            <w:proofErr w:type="spellEnd"/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21" w:type="dxa"/>
            <w:vAlign w:val="center"/>
          </w:tcPr>
          <w:p w:rsidR="005D3A4E" w:rsidRPr="003E7F33" w:rsidRDefault="005D3A4E" w:rsidP="0011700C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53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Batch A MI3.8</w:t>
            </w: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,8.15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L.D. Of viral hepatitis (OSPE</w:t>
            </w:r>
          </w:p>
        </w:tc>
        <w:tc>
          <w:tcPr>
            <w:tcW w:w="1820" w:type="dxa"/>
            <w:shd w:val="clear" w:color="auto" w:fill="99FF66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1.29 Batch A SGT CHF 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 7.1, 7.3 Bacterial Infections: Enterobacteriaceae, Enterococcus and Others, Viral ( Parasitic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1096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26/11/21</w:t>
            </w:r>
          </w:p>
        </w:tc>
        <w:tc>
          <w:tcPr>
            <w:tcW w:w="2962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MI 6.1, 6.3, 1., 8.15 s Bacterial Lobar Pneumonia: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PH SGD  1.47 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malaria, KALA-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AZAR,amebiasis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intestinalhelminthiasis</w:t>
            </w:r>
            <w:proofErr w:type="spellEnd"/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21" w:type="dxa"/>
            <w:vAlign w:val="center"/>
          </w:tcPr>
          <w:p w:rsidR="005D3A4E" w:rsidRPr="003E7F33" w:rsidRDefault="005D3A4E" w:rsidP="0011700C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853" w:type="dxa"/>
            <w:shd w:val="clear" w:color="auto" w:fill="FFCCFF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A Autopsy 4</w:t>
            </w:r>
          </w:p>
        </w:tc>
        <w:tc>
          <w:tcPr>
            <w:tcW w:w="182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MI3.1 SGT Cholera.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MI7.1, 7.2, 8.15 Ulcerative Genital Disease:     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1141"/>
          <w:tblHeader/>
        </w:trPr>
        <w:tc>
          <w:tcPr>
            <w:tcW w:w="887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199" w:type="dxa"/>
            <w:vAlign w:val="center"/>
          </w:tcPr>
          <w:p w:rsidR="005D3A4E" w:rsidRPr="003E7F33" w:rsidRDefault="005D3A4E" w:rsidP="00A91105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27/11/21</w:t>
            </w:r>
          </w:p>
        </w:tc>
        <w:tc>
          <w:tcPr>
            <w:tcW w:w="2962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 6.1 Bacterial Atypical (Interstitial) Pneumonia: Mycoplasma, Chlamydia, Legionella and Others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8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rFonts w:eastAsia="Arial" w:cs="Arial"/>
                <w:sz w:val="16"/>
                <w:szCs w:val="16"/>
              </w:rPr>
              <w:t xml:space="preserve">SGD PH 1.47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drugsused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in malaria, KALA-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AZAR,amebiasis</w:t>
            </w:r>
            <w:proofErr w:type="spellEnd"/>
            <w:r w:rsidRPr="003E7F33">
              <w:rPr>
                <w:rFonts w:eastAsia="Arial" w:cs="Arial"/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rFonts w:eastAsia="Arial" w:cs="Arial"/>
                <w:sz w:val="16"/>
                <w:szCs w:val="16"/>
              </w:rPr>
              <w:t>intestinalhelminthiasis</w:t>
            </w:r>
            <w:proofErr w:type="spellEnd"/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621" w:type="dxa"/>
            <w:shd w:val="clear" w:color="auto" w:fill="FFCCFF"/>
            <w:vAlign w:val="center"/>
          </w:tcPr>
          <w:p w:rsidR="005D3A4E" w:rsidRPr="003E7F33" w:rsidRDefault="005D3A4E" w:rsidP="0011700C">
            <w:pPr>
              <w:tabs>
                <w:tab w:val="left" w:pos="2068"/>
              </w:tabs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853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MI6.2 Albert staining (DOAP)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  <w:tc>
          <w:tcPr>
            <w:tcW w:w="1820" w:type="dxa"/>
            <w:shd w:val="clear" w:color="auto" w:fill="92D050"/>
          </w:tcPr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MI3.1 SGT </w:t>
            </w:r>
            <w:proofErr w:type="spellStart"/>
            <w:r w:rsidRPr="003E7F33">
              <w:rPr>
                <w:sz w:val="16"/>
                <w:szCs w:val="16"/>
              </w:rPr>
              <w:t>Inerstinalprotozoal</w:t>
            </w:r>
            <w:proofErr w:type="spellEnd"/>
            <w:r w:rsidRPr="003E7F33">
              <w:rPr>
                <w:sz w:val="16"/>
                <w:szCs w:val="16"/>
              </w:rPr>
              <w:t xml:space="preserve"> infections</w:t>
            </w:r>
          </w:p>
        </w:tc>
        <w:tc>
          <w:tcPr>
            <w:tcW w:w="291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SGD MI8.11  respect for patient samples sent for laboratory investigations </w:t>
            </w:r>
          </w:p>
          <w:p w:rsidR="005D3A4E" w:rsidRPr="003E7F33" w:rsidRDefault="005D3A4E" w:rsidP="00160EC4">
            <w:pPr>
              <w:tabs>
                <w:tab w:val="left" w:pos="2068"/>
              </w:tabs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5059F2" w:rsidRDefault="0093138D" w:rsidP="006A74AD">
      <w:pPr>
        <w:pageBreakBefore/>
        <w:tabs>
          <w:tab w:val="left" w:pos="2068"/>
        </w:tabs>
        <w:jc w:val="center"/>
        <w:rPr>
          <w:b/>
          <w:sz w:val="28"/>
          <w:szCs w:val="28"/>
        </w:rPr>
      </w:pPr>
      <w:r w:rsidRPr="005059F2">
        <w:rPr>
          <w:b/>
          <w:sz w:val="28"/>
          <w:szCs w:val="28"/>
        </w:rPr>
        <w:lastRenderedPageBreak/>
        <w:t>2</w:t>
      </w:r>
      <w:r w:rsidRPr="005059F2">
        <w:rPr>
          <w:b/>
          <w:sz w:val="28"/>
          <w:szCs w:val="28"/>
          <w:vertAlign w:val="superscript"/>
        </w:rPr>
        <w:t>nd</w:t>
      </w:r>
      <w:r w:rsidRPr="005059F2">
        <w:rPr>
          <w:b/>
          <w:sz w:val="28"/>
          <w:szCs w:val="28"/>
        </w:rPr>
        <w:t xml:space="preserve"> Prof Batch 2019 Teaching Schedule for the month of NOVEMBER 5</w:t>
      </w:r>
      <w:r w:rsidRPr="005059F2">
        <w:rPr>
          <w:b/>
          <w:sz w:val="28"/>
          <w:szCs w:val="28"/>
          <w:vertAlign w:val="superscript"/>
        </w:rPr>
        <w:t>th</w:t>
      </w:r>
      <w:r w:rsidRPr="005059F2">
        <w:rPr>
          <w:b/>
          <w:sz w:val="28"/>
          <w:szCs w:val="28"/>
        </w:rPr>
        <w:t xml:space="preserve"> week </w:t>
      </w:r>
    </w:p>
    <w:p w:rsidR="00974C8B" w:rsidRPr="003E7F33" w:rsidRDefault="00974C8B">
      <w:pPr>
        <w:tabs>
          <w:tab w:val="left" w:pos="2068"/>
        </w:tabs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4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90"/>
        <w:gridCol w:w="1745"/>
        <w:gridCol w:w="2365"/>
        <w:gridCol w:w="1804"/>
        <w:gridCol w:w="1815"/>
        <w:gridCol w:w="1777"/>
        <w:gridCol w:w="1839"/>
        <w:gridCol w:w="1841"/>
      </w:tblGrid>
      <w:tr w:rsidR="005D3A4E" w:rsidRPr="003E7F33" w:rsidTr="0043256E">
        <w:trPr>
          <w:cantSplit/>
          <w:trHeight w:val="1120"/>
          <w:tblHeader/>
        </w:trPr>
        <w:tc>
          <w:tcPr>
            <w:tcW w:w="1690" w:type="dxa"/>
            <w:vAlign w:val="center"/>
          </w:tcPr>
          <w:p w:rsidR="005D3A4E" w:rsidRPr="004D7950" w:rsidRDefault="005D3A4E" w:rsidP="0043256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745" w:type="dxa"/>
            <w:vAlign w:val="center"/>
          </w:tcPr>
          <w:p w:rsidR="005D3A4E" w:rsidRPr="004D7950" w:rsidRDefault="005D3A4E" w:rsidP="0043256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365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804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15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77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39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841" w:type="dxa"/>
            <w:vAlign w:val="center"/>
          </w:tcPr>
          <w:p w:rsidR="005D3A4E" w:rsidRPr="004D7950" w:rsidRDefault="005D3A4E" w:rsidP="0043256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 w:rsidTr="0043256E">
        <w:trPr>
          <w:cantSplit/>
          <w:trHeight w:val="1120"/>
          <w:tblHeader/>
        </w:trPr>
        <w:tc>
          <w:tcPr>
            <w:tcW w:w="1690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745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29/11/21</w:t>
            </w:r>
          </w:p>
        </w:tc>
        <w:tc>
          <w:tcPr>
            <w:tcW w:w="2365" w:type="dxa"/>
            <w:shd w:val="clear" w:color="auto" w:fill="92D050"/>
          </w:tcPr>
          <w:p w:rsidR="005D3A4E" w:rsidRPr="003E7F33" w:rsidRDefault="005D3A4E" w:rsidP="0043256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6.1, 6.3, 1.2 8.16 Mycobacterium Tuberculosis and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NontuberculousMycobacteria</w:t>
            </w:r>
            <w:proofErr w:type="spell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Infections.</w:t>
            </w:r>
          </w:p>
          <w:p w:rsidR="005D3A4E" w:rsidRPr="003E7F33" w:rsidRDefault="005D3A4E" w:rsidP="0043256E">
            <w:pPr>
              <w:rPr>
                <w:sz w:val="16"/>
                <w:szCs w:val="16"/>
              </w:rPr>
            </w:pPr>
          </w:p>
        </w:tc>
        <w:tc>
          <w:tcPr>
            <w:tcW w:w="1804" w:type="dxa"/>
            <w:shd w:val="clear" w:color="auto" w:fill="92D050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MI1.4 SGT Sterilization and disinfection.</w:t>
            </w:r>
          </w:p>
        </w:tc>
        <w:tc>
          <w:tcPr>
            <w:tcW w:w="1815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7" w:type="dxa"/>
            <w:shd w:val="clear" w:color="auto" w:fill="FF9900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FM 14.20</w:t>
            </w:r>
          </w:p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(Batch B)</w:t>
            </w:r>
          </w:p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Record and certify dying declaration</w:t>
            </w:r>
          </w:p>
        </w:tc>
        <w:tc>
          <w:tcPr>
            <w:tcW w:w="1839" w:type="dxa"/>
            <w:shd w:val="clear" w:color="auto" w:fill="99FF66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1.30 Batch A SGT Arrythmias</w:t>
            </w:r>
          </w:p>
        </w:tc>
        <w:tc>
          <w:tcPr>
            <w:tcW w:w="1841" w:type="dxa"/>
            <w:shd w:val="clear" w:color="auto" w:fill="92D050"/>
          </w:tcPr>
          <w:p w:rsidR="005D3A4E" w:rsidRPr="003E7F33" w:rsidRDefault="005D3A4E" w:rsidP="0043256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MI8.14  confidentiality pertaining to patient's identity in lab result </w:t>
            </w:r>
          </w:p>
          <w:p w:rsidR="005D3A4E" w:rsidRPr="003E7F33" w:rsidRDefault="005D3A4E" w:rsidP="0043256E">
            <w:pPr>
              <w:rPr>
                <w:sz w:val="16"/>
                <w:szCs w:val="16"/>
              </w:rPr>
            </w:pPr>
          </w:p>
        </w:tc>
      </w:tr>
      <w:tr w:rsidR="005D3A4E" w:rsidRPr="003E7F33" w:rsidTr="0043256E">
        <w:trPr>
          <w:cantSplit/>
          <w:trHeight w:val="1178"/>
          <w:tblHeader/>
        </w:trPr>
        <w:tc>
          <w:tcPr>
            <w:tcW w:w="1690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745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30/11/21</w:t>
            </w:r>
          </w:p>
        </w:tc>
        <w:tc>
          <w:tcPr>
            <w:tcW w:w="2365" w:type="dxa"/>
            <w:shd w:val="clear" w:color="auto" w:fill="92D050"/>
          </w:tcPr>
          <w:p w:rsidR="005D3A4E" w:rsidRPr="003E7F33" w:rsidRDefault="005D3A4E" w:rsidP="0043256E">
            <w:pPr>
              <w:rPr>
                <w:rFonts w:eastAsia="Calibri" w:cs="Calibri"/>
                <w:color w:val="000000"/>
                <w:sz w:val="16"/>
                <w:szCs w:val="16"/>
                <w:lang w:val="de-DE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  <w:lang w:val="de-DE"/>
              </w:rPr>
              <w:t>SGD  MI 6.1 Pertussis(Bordetella pertussis)</w:t>
            </w:r>
          </w:p>
          <w:p w:rsidR="005D3A4E" w:rsidRPr="003E7F33" w:rsidRDefault="005D3A4E" w:rsidP="0043256E">
            <w:pPr>
              <w:rPr>
                <w:sz w:val="16"/>
                <w:szCs w:val="16"/>
                <w:lang w:val="de-DE"/>
              </w:rPr>
            </w:pPr>
          </w:p>
        </w:tc>
        <w:tc>
          <w:tcPr>
            <w:tcW w:w="1804" w:type="dxa"/>
            <w:shd w:val="clear" w:color="auto" w:fill="92D050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MI1.8 SGT Antigen and antibody reactions.</w:t>
            </w:r>
          </w:p>
        </w:tc>
        <w:tc>
          <w:tcPr>
            <w:tcW w:w="1815" w:type="dxa"/>
            <w:vAlign w:val="center"/>
          </w:tcPr>
          <w:p w:rsidR="005D3A4E" w:rsidRPr="003E7F33" w:rsidRDefault="005D3A4E" w:rsidP="0043256E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77" w:type="dxa"/>
            <w:shd w:val="clear" w:color="auto" w:fill="FFCCFF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 PA Batch A Autopsy 5</w:t>
            </w:r>
          </w:p>
        </w:tc>
        <w:tc>
          <w:tcPr>
            <w:tcW w:w="1839" w:type="dxa"/>
            <w:shd w:val="clear" w:color="auto" w:fill="99FF66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1.30 Batch B SGT Arrythmias</w:t>
            </w:r>
          </w:p>
        </w:tc>
        <w:tc>
          <w:tcPr>
            <w:tcW w:w="1841" w:type="dxa"/>
            <w:shd w:val="clear" w:color="auto" w:fill="92D050"/>
          </w:tcPr>
          <w:p w:rsidR="005D3A4E" w:rsidRPr="003E7F33" w:rsidRDefault="005D3A4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MI3.1 SGT Intestinal Helminthic infec</w:t>
            </w:r>
            <w:r w:rsidRPr="003E7F33">
              <w:rPr>
                <w:sz w:val="16"/>
                <w:szCs w:val="16"/>
                <w:shd w:val="clear" w:color="auto" w:fill="92D050"/>
              </w:rPr>
              <w:t>t</w:t>
            </w:r>
            <w:r w:rsidRPr="003E7F33">
              <w:rPr>
                <w:sz w:val="16"/>
                <w:szCs w:val="16"/>
              </w:rPr>
              <w:t xml:space="preserve">ions </w:t>
            </w:r>
          </w:p>
        </w:tc>
      </w:tr>
    </w:tbl>
    <w:p w:rsidR="00974C8B" w:rsidRPr="003E7F33" w:rsidRDefault="0043256E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974C8B" w:rsidRPr="005059F2" w:rsidRDefault="0093138D" w:rsidP="005059F2">
      <w:pPr>
        <w:pageBreakBefore/>
        <w:spacing w:line="480" w:lineRule="auto"/>
        <w:jc w:val="center"/>
        <w:rPr>
          <w:b/>
          <w:sz w:val="28"/>
          <w:szCs w:val="28"/>
        </w:rPr>
      </w:pPr>
      <w:r w:rsidRPr="005059F2">
        <w:rPr>
          <w:b/>
          <w:sz w:val="28"/>
          <w:szCs w:val="28"/>
        </w:rPr>
        <w:lastRenderedPageBreak/>
        <w:t>MBBS 2</w:t>
      </w:r>
      <w:r w:rsidRPr="005059F2">
        <w:rPr>
          <w:b/>
          <w:sz w:val="28"/>
          <w:szCs w:val="28"/>
          <w:vertAlign w:val="superscript"/>
        </w:rPr>
        <w:t>nd</w:t>
      </w:r>
      <w:r w:rsidRPr="005059F2">
        <w:rPr>
          <w:b/>
          <w:sz w:val="28"/>
          <w:szCs w:val="28"/>
        </w:rPr>
        <w:t xml:space="preserve"> Prof Batch 2019 Teaching Schedule for the month of December 1</w:t>
      </w:r>
      <w:r w:rsidRPr="005059F2">
        <w:rPr>
          <w:b/>
          <w:sz w:val="28"/>
          <w:szCs w:val="28"/>
          <w:vertAlign w:val="superscript"/>
        </w:rPr>
        <w:t>ST</w:t>
      </w:r>
      <w:r w:rsidR="00DD7485">
        <w:rPr>
          <w:b/>
          <w:sz w:val="28"/>
          <w:szCs w:val="28"/>
        </w:rPr>
        <w:t xml:space="preserve"> </w:t>
      </w:r>
      <w:r w:rsidRPr="005059F2">
        <w:rPr>
          <w:b/>
          <w:sz w:val="28"/>
          <w:szCs w:val="28"/>
        </w:rPr>
        <w:t>week</w:t>
      </w:r>
    </w:p>
    <w:tbl>
      <w:tblPr>
        <w:tblW w:w="14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46"/>
        <w:gridCol w:w="1732"/>
        <w:gridCol w:w="1750"/>
        <w:gridCol w:w="2012"/>
        <w:gridCol w:w="2037"/>
        <w:gridCol w:w="1796"/>
        <w:gridCol w:w="2340"/>
        <w:gridCol w:w="1621"/>
      </w:tblGrid>
      <w:tr w:rsidR="005D3A4E" w:rsidRPr="003E7F33" w:rsidTr="002B06AB">
        <w:trPr>
          <w:cantSplit/>
          <w:trHeight w:val="1551"/>
          <w:tblHeader/>
        </w:trPr>
        <w:tc>
          <w:tcPr>
            <w:tcW w:w="1646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732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75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012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2037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796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234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1621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 w:rsidTr="002B06AB">
        <w:trPr>
          <w:cantSplit/>
          <w:trHeight w:val="1676"/>
          <w:tblHeader/>
        </w:trPr>
        <w:tc>
          <w:tcPr>
            <w:tcW w:w="1646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732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1/12/21</w:t>
            </w:r>
          </w:p>
        </w:tc>
        <w:tc>
          <w:tcPr>
            <w:tcW w:w="1750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 xml:space="preserve">SGD  MI 6.1, 6.3, 4.3 Non-fermenting Gram-negative Bacilli: 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012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MI8.5</w:t>
            </w:r>
            <w:proofErr w:type="gramStart"/>
            <w:r w:rsidRPr="003E7F33">
              <w:rPr>
                <w:sz w:val="16"/>
                <w:szCs w:val="16"/>
              </w:rPr>
              <w:t>,8.6</w:t>
            </w:r>
            <w:proofErr w:type="gramEnd"/>
            <w:r w:rsidRPr="003E7F33">
              <w:rPr>
                <w:sz w:val="16"/>
                <w:szCs w:val="16"/>
              </w:rPr>
              <w:t xml:space="preserve"> SGT Biomedical waste management.</w:t>
            </w:r>
          </w:p>
        </w:tc>
        <w:tc>
          <w:tcPr>
            <w:tcW w:w="2037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9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MI6.2 Albert staining (DOAP)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 1.36 Batch A SGT Diabetes mellitus</w:t>
            </w:r>
          </w:p>
        </w:tc>
        <w:tc>
          <w:tcPr>
            <w:tcW w:w="1621" w:type="dxa"/>
            <w:shd w:val="clear" w:color="auto" w:fill="FFC000"/>
          </w:tcPr>
          <w:p w:rsidR="005D3A4E" w:rsidRPr="003E7F33" w:rsidRDefault="005D3A4E">
            <w:pPr>
              <w:rPr>
                <w:sz w:val="16"/>
                <w:szCs w:val="16"/>
              </w:rPr>
            </w:pPr>
          </w:p>
          <w:p w:rsidR="0043256E" w:rsidRPr="003E7F33" w:rsidRDefault="0043256E" w:rsidP="0043256E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CM8.2.4 (SDL) Discuss the epidemiology of Obesity</w:t>
            </w:r>
          </w:p>
          <w:p w:rsidR="005D3A4E" w:rsidRPr="003E7F33" w:rsidRDefault="0043256E" w:rsidP="0043256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  <w:tr w:rsidR="005D3A4E" w:rsidRPr="003E7F33" w:rsidTr="002B06AB">
        <w:trPr>
          <w:cantSplit/>
          <w:trHeight w:val="1744"/>
          <w:tblHeader/>
        </w:trPr>
        <w:tc>
          <w:tcPr>
            <w:tcW w:w="1646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732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2/12/21</w:t>
            </w:r>
          </w:p>
        </w:tc>
        <w:tc>
          <w:tcPr>
            <w:tcW w:w="1750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 xml:space="preserve">SGD  MI 6.1, 6.3, 4.3 Non-fermenting Gram-negative Bacilli: 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012" w:type="dxa"/>
            <w:shd w:val="clear" w:color="auto" w:fill="92D050"/>
          </w:tcPr>
          <w:p w:rsidR="005D3A4E" w:rsidRPr="003E7F33" w:rsidRDefault="0043256E" w:rsidP="00D90492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MI1.1 SGT Microscopy</w:t>
            </w:r>
          </w:p>
        </w:tc>
        <w:tc>
          <w:tcPr>
            <w:tcW w:w="2037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96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A MI8.13,8.15 Demonstration of different fungi (DOAP)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PH  1.36 Batch B SGT Diabetes mellitus</w:t>
            </w:r>
          </w:p>
        </w:tc>
        <w:tc>
          <w:tcPr>
            <w:tcW w:w="1621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</w:tr>
      <w:tr w:rsidR="005D3A4E" w:rsidRPr="003E7F33" w:rsidTr="002B06AB">
        <w:trPr>
          <w:cantSplit/>
          <w:trHeight w:val="1676"/>
          <w:tblHeader/>
        </w:trPr>
        <w:tc>
          <w:tcPr>
            <w:tcW w:w="1646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732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3/12/21</w:t>
            </w:r>
          </w:p>
        </w:tc>
        <w:tc>
          <w:tcPr>
            <w:tcW w:w="1750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sz w:val="16"/>
                <w:szCs w:val="16"/>
              </w:rPr>
            </w:pPr>
            <w:r w:rsidRPr="003E7F33">
              <w:rPr>
                <w:rFonts w:eastAsia="Calibri" w:cs="Calibri"/>
                <w:sz w:val="16"/>
                <w:szCs w:val="16"/>
              </w:rPr>
              <w:t xml:space="preserve">SGD  MI6.1 </w:t>
            </w:r>
            <w:proofErr w:type="spellStart"/>
            <w:r w:rsidRPr="003E7F33">
              <w:rPr>
                <w:rFonts w:eastAsia="Calibri" w:cs="Calibri"/>
                <w:sz w:val="16"/>
                <w:szCs w:val="16"/>
              </w:rPr>
              <w:t>Myxovirus</w:t>
            </w:r>
            <w:proofErr w:type="spellEnd"/>
            <w:r w:rsidRPr="003E7F33">
              <w:rPr>
                <w:rFonts w:eastAsia="Calibri" w:cs="Calibri"/>
                <w:sz w:val="16"/>
                <w:szCs w:val="16"/>
              </w:rPr>
              <w:t xml:space="preserve"> Infections of Respiratory Tract: 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012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 MI5.1,5.2 SGT Parasitic and fungal infections of CNS </w:t>
            </w:r>
          </w:p>
        </w:tc>
        <w:tc>
          <w:tcPr>
            <w:tcW w:w="2037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1796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2.4 DESCRIBE AND DISCUSS CELL DEATH, TYPES MECHANISM, APOPTOSIS, NECROSIS AND AUTOLYSISI BATCH A</w:t>
            </w:r>
          </w:p>
        </w:tc>
        <w:tc>
          <w:tcPr>
            <w:tcW w:w="2340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MI3.8,8.15 SGT Laboratory diagnosis of viral hepatitis </w:t>
            </w:r>
          </w:p>
        </w:tc>
        <w:tc>
          <w:tcPr>
            <w:tcW w:w="1621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MI6.1,6.3,1.2 SGT Mycobacteria</w:t>
            </w:r>
          </w:p>
        </w:tc>
      </w:tr>
      <w:tr w:rsidR="005D3A4E" w:rsidRPr="003E7F33" w:rsidTr="002B06AB">
        <w:trPr>
          <w:cantSplit/>
          <w:trHeight w:val="1744"/>
          <w:tblHeader/>
        </w:trPr>
        <w:tc>
          <w:tcPr>
            <w:tcW w:w="1646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732" w:type="dxa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4/12/21</w:t>
            </w:r>
          </w:p>
        </w:tc>
        <w:tc>
          <w:tcPr>
            <w:tcW w:w="1750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MI6.1, 6.2, 6.3 Coronavirus Infections Including COVID-19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012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MI2.5</w:t>
            </w:r>
            <w:proofErr w:type="gramStart"/>
            <w:r w:rsidRPr="003E7F33">
              <w:rPr>
                <w:sz w:val="16"/>
                <w:szCs w:val="16"/>
              </w:rPr>
              <w:t>,8.16</w:t>
            </w:r>
            <w:proofErr w:type="gramEnd"/>
            <w:r w:rsidRPr="003E7F33">
              <w:rPr>
                <w:sz w:val="16"/>
                <w:szCs w:val="16"/>
              </w:rPr>
              <w:t xml:space="preserve"> SGT Lymphatic Filariasis.</w:t>
            </w:r>
          </w:p>
        </w:tc>
        <w:tc>
          <w:tcPr>
            <w:tcW w:w="2037" w:type="dxa"/>
            <w:shd w:val="clear" w:color="auto" w:fill="99FFFF"/>
            <w:vAlign w:val="center"/>
          </w:tcPr>
          <w:p w:rsidR="005D3A4E" w:rsidRPr="003E7F33" w:rsidRDefault="005D3A4E" w:rsidP="006B70BD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Formative assessment</w:t>
            </w:r>
          </w:p>
        </w:tc>
        <w:tc>
          <w:tcPr>
            <w:tcW w:w="1796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2.4 DESCRIBE AND DISCUSS CELL DEATH, TYPES MECHANISM, APOPTOSIS, NECROSIS AND AUTOLYSISI BATCH B</w:t>
            </w:r>
          </w:p>
        </w:tc>
        <w:tc>
          <w:tcPr>
            <w:tcW w:w="2340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MI4.1</w:t>
            </w:r>
            <w:proofErr w:type="gramStart"/>
            <w:r w:rsidRPr="003E7F33">
              <w:rPr>
                <w:sz w:val="16"/>
                <w:szCs w:val="16"/>
              </w:rPr>
              <w:t>,4.3</w:t>
            </w:r>
            <w:proofErr w:type="gramEnd"/>
            <w:r w:rsidRPr="003E7F33">
              <w:rPr>
                <w:sz w:val="16"/>
                <w:szCs w:val="16"/>
              </w:rPr>
              <w:t xml:space="preserve"> SGT Staphylococcal, streptococcal infections.</w:t>
            </w:r>
          </w:p>
        </w:tc>
        <w:tc>
          <w:tcPr>
            <w:tcW w:w="1621" w:type="dxa"/>
            <w:shd w:val="clear" w:color="auto" w:fill="99FF66"/>
          </w:tcPr>
          <w:p w:rsidR="002B06AB" w:rsidRPr="003E7F33" w:rsidRDefault="002B06AB" w:rsidP="002B06AB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1.36 Batch A</w:t>
            </w:r>
          </w:p>
          <w:p w:rsidR="005D3A4E" w:rsidRPr="003E7F33" w:rsidRDefault="002B06AB" w:rsidP="002B06AB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Osteoporosis</w:t>
            </w:r>
          </w:p>
        </w:tc>
      </w:tr>
    </w:tbl>
    <w:p w:rsidR="00974C8B" w:rsidRPr="003E7F33" w:rsidRDefault="00974C8B">
      <w:pPr>
        <w:ind w:firstLine="720"/>
        <w:rPr>
          <w:sz w:val="16"/>
          <w:szCs w:val="16"/>
        </w:rPr>
      </w:pPr>
    </w:p>
    <w:p w:rsidR="00974C8B" w:rsidRPr="005059F2" w:rsidRDefault="0093138D" w:rsidP="005059F2">
      <w:pPr>
        <w:pageBreakBefore/>
        <w:spacing w:line="480" w:lineRule="auto"/>
        <w:jc w:val="center"/>
        <w:rPr>
          <w:b/>
          <w:sz w:val="28"/>
          <w:szCs w:val="28"/>
        </w:rPr>
      </w:pPr>
      <w:r w:rsidRPr="005059F2">
        <w:rPr>
          <w:b/>
          <w:sz w:val="28"/>
          <w:szCs w:val="28"/>
        </w:rPr>
        <w:lastRenderedPageBreak/>
        <w:t>MBBS 2</w:t>
      </w:r>
      <w:r w:rsidRPr="005059F2">
        <w:rPr>
          <w:b/>
          <w:sz w:val="28"/>
          <w:szCs w:val="28"/>
          <w:vertAlign w:val="superscript"/>
        </w:rPr>
        <w:t>nd</w:t>
      </w:r>
      <w:r w:rsidRPr="005059F2">
        <w:rPr>
          <w:b/>
          <w:sz w:val="28"/>
          <w:szCs w:val="28"/>
        </w:rPr>
        <w:t xml:space="preserve"> Prof Batch 2019 Teaching Schedule for the month of December 2nd week </w:t>
      </w:r>
    </w:p>
    <w:p w:rsidR="00974C8B" w:rsidRPr="003E7F33" w:rsidRDefault="00974C8B">
      <w:pPr>
        <w:ind w:firstLine="720"/>
        <w:rPr>
          <w:sz w:val="16"/>
          <w:szCs w:val="16"/>
        </w:rPr>
      </w:pPr>
    </w:p>
    <w:tbl>
      <w:tblPr>
        <w:tblW w:w="14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5"/>
        <w:gridCol w:w="1474"/>
        <w:gridCol w:w="2399"/>
        <w:gridCol w:w="2399"/>
        <w:gridCol w:w="1416"/>
        <w:gridCol w:w="2054"/>
        <w:gridCol w:w="1934"/>
        <w:gridCol w:w="2220"/>
      </w:tblGrid>
      <w:tr w:rsidR="005D3A4E" w:rsidRPr="003E7F33" w:rsidTr="002B06AB">
        <w:trPr>
          <w:cantSplit/>
          <w:trHeight w:val="1013"/>
          <w:tblHeader/>
        </w:trPr>
        <w:tc>
          <w:tcPr>
            <w:tcW w:w="1025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474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2399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2399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416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2054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934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220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 w:rsidTr="002B06AB">
        <w:trPr>
          <w:cantSplit/>
          <w:trHeight w:val="1097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6/12/21</w:t>
            </w:r>
          </w:p>
        </w:tc>
        <w:tc>
          <w:tcPr>
            <w:tcW w:w="2399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SGT PA 2.6 </w:t>
            </w:r>
            <w:proofErr w:type="gramStart"/>
            <w:r w:rsidRPr="003E7F33">
              <w:rPr>
                <w:sz w:val="16"/>
                <w:szCs w:val="16"/>
              </w:rPr>
              <w:t>DESCRIBE</w:t>
            </w:r>
            <w:proofErr w:type="gramEnd"/>
            <w:r w:rsidRPr="003E7F33">
              <w:rPr>
                <w:sz w:val="16"/>
                <w:szCs w:val="16"/>
              </w:rPr>
              <w:t xml:space="preserve"> AND DISCUSS CELLULAR ADAPTATIONS.</w:t>
            </w: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MI1.10 SGT </w:t>
            </w:r>
            <w:proofErr w:type="spellStart"/>
            <w:r w:rsidRPr="003E7F33">
              <w:rPr>
                <w:sz w:val="16"/>
                <w:szCs w:val="16"/>
              </w:rPr>
              <w:t>Hyporsensitivity</w:t>
            </w:r>
            <w:proofErr w:type="spellEnd"/>
          </w:p>
        </w:tc>
        <w:tc>
          <w:tcPr>
            <w:tcW w:w="1416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54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SGT PA 4.4 </w:t>
            </w:r>
            <w:proofErr w:type="gramStart"/>
            <w:r w:rsidRPr="003E7F33">
              <w:rPr>
                <w:sz w:val="16"/>
                <w:szCs w:val="16"/>
              </w:rPr>
              <w:t>IDENTIFY</w:t>
            </w:r>
            <w:proofErr w:type="gramEnd"/>
            <w:r w:rsidRPr="003E7F33">
              <w:rPr>
                <w:sz w:val="16"/>
                <w:szCs w:val="16"/>
              </w:rPr>
              <w:t xml:space="preserve"> AND DESCRIBE ACUTE AND CHRONIC INFLAMMATION IN GROSS AND MICROSCOPIC SPECIMENS. BATCH B</w:t>
            </w:r>
          </w:p>
        </w:tc>
        <w:tc>
          <w:tcPr>
            <w:tcW w:w="1934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1.36 Batch  A SGT THYROID</w:t>
            </w:r>
          </w:p>
        </w:tc>
        <w:tc>
          <w:tcPr>
            <w:tcW w:w="222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1.38 SGT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Corticosteroid</w:t>
            </w:r>
          </w:p>
        </w:tc>
      </w:tr>
      <w:tr w:rsidR="005D3A4E" w:rsidRPr="003E7F33" w:rsidTr="002B06AB">
        <w:trPr>
          <w:cantSplit/>
          <w:trHeight w:val="1097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7/12/21</w:t>
            </w:r>
          </w:p>
        </w:tc>
        <w:tc>
          <w:tcPr>
            <w:tcW w:w="2399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3.1  AMYLOIDOSIS</w:t>
            </w: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MI3.3 SGT Enteric fever and its laboratory diagnosis.</w:t>
            </w:r>
          </w:p>
        </w:tc>
        <w:tc>
          <w:tcPr>
            <w:tcW w:w="1416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54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PA 4.4 ACUTE AND CHRONIC INFLAMMATION S. BATCH A</w:t>
            </w:r>
          </w:p>
        </w:tc>
        <w:tc>
          <w:tcPr>
            <w:tcW w:w="1934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</w:p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1.36 Batch  B SGT THYROID</w:t>
            </w:r>
          </w:p>
        </w:tc>
        <w:tc>
          <w:tcPr>
            <w:tcW w:w="2220" w:type="dxa"/>
            <w:shd w:val="clear" w:color="auto" w:fill="FFC000"/>
          </w:tcPr>
          <w:p w:rsidR="002B06AB" w:rsidRPr="003E7F33" w:rsidRDefault="002B06AB" w:rsidP="002B06AB">
            <w:pPr>
              <w:tabs>
                <w:tab w:val="left" w:pos="2068"/>
              </w:tabs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CM8.2.4 (SDL) Discuss the epidemiology of Obesity</w:t>
            </w:r>
          </w:p>
          <w:p w:rsidR="005D3A4E" w:rsidRPr="003E7F33" w:rsidRDefault="002B06AB" w:rsidP="002B06AB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Block 5</w:t>
            </w:r>
          </w:p>
        </w:tc>
      </w:tr>
      <w:tr w:rsidR="005D3A4E" w:rsidRPr="003E7F33" w:rsidTr="002B06AB">
        <w:trPr>
          <w:cantSplit/>
          <w:trHeight w:val="1097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8/12/21</w:t>
            </w:r>
          </w:p>
        </w:tc>
        <w:tc>
          <w:tcPr>
            <w:tcW w:w="2399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399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416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054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1934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  <w:tc>
          <w:tcPr>
            <w:tcW w:w="2220" w:type="dxa"/>
            <w:vAlign w:val="center"/>
          </w:tcPr>
          <w:p w:rsidR="005D3A4E" w:rsidRPr="003E7F33" w:rsidRDefault="008D0056" w:rsidP="008D0056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Holiday</w:t>
            </w:r>
          </w:p>
        </w:tc>
      </w:tr>
      <w:tr w:rsidR="005D3A4E" w:rsidRPr="003E7F33" w:rsidTr="002B06AB">
        <w:trPr>
          <w:cantSplit/>
          <w:trHeight w:val="1097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9/12/21</w:t>
            </w: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MI6.1, 6.2 Miscellaneous Viral Infections of Respiratory </w:t>
            </w:r>
            <w:r w:rsidRPr="003E7F33">
              <w:rPr>
                <w:rFonts w:eastAsia="Calibri" w:cs="Calibri"/>
                <w:sz w:val="16"/>
                <w:szCs w:val="16"/>
              </w:rPr>
              <w:t>tract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MI6.1,6.3,4.3 SGT Non-fermenting Gram negative bacteria</w:t>
            </w:r>
          </w:p>
        </w:tc>
        <w:tc>
          <w:tcPr>
            <w:tcW w:w="1416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54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PRACTICAL Batch B MI6.2 Albert staining (DOAP)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1934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1.36 Batch B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SGT Osteoporosis</w:t>
            </w:r>
          </w:p>
        </w:tc>
        <w:tc>
          <w:tcPr>
            <w:tcW w:w="2220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MI6.1,6.2,6.3 SGT Covid-19</w:t>
            </w:r>
          </w:p>
        </w:tc>
      </w:tr>
      <w:tr w:rsidR="005D3A4E" w:rsidRPr="003E7F33" w:rsidTr="002B06AB">
        <w:trPr>
          <w:cantSplit/>
          <w:trHeight w:val="1142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10/12/21</w:t>
            </w: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proofErr w:type="gram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SGD  MI</w:t>
            </w:r>
            <w:proofErr w:type="gramEnd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 6.1, 6.2, 6.3 Parasitic and fungal Infections of respiratory tract.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MI1.1 SGT Candidiasis and systemic mycosis.</w:t>
            </w:r>
          </w:p>
        </w:tc>
        <w:tc>
          <w:tcPr>
            <w:tcW w:w="1416" w:type="dxa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clinicals</w:t>
            </w:r>
          </w:p>
        </w:tc>
        <w:tc>
          <w:tcPr>
            <w:tcW w:w="2054" w:type="dxa"/>
            <w:shd w:val="clear" w:color="auto" w:fill="FFCCFF"/>
          </w:tcPr>
          <w:p w:rsidR="005D3A4E" w:rsidRPr="003E7F33" w:rsidRDefault="00CA13AE" w:rsidP="001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PAAUTOPSY REVISION</w:t>
            </w:r>
          </w:p>
        </w:tc>
        <w:tc>
          <w:tcPr>
            <w:tcW w:w="1934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MI8.16 SGT Leprosy.</w:t>
            </w:r>
          </w:p>
        </w:tc>
        <w:tc>
          <w:tcPr>
            <w:tcW w:w="222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1.44 SGT Tuberculosis</w:t>
            </w:r>
          </w:p>
        </w:tc>
      </w:tr>
      <w:tr w:rsidR="005D3A4E" w:rsidRPr="003E7F33" w:rsidTr="002B06AB">
        <w:trPr>
          <w:cantSplit/>
          <w:trHeight w:val="1142"/>
          <w:tblHeader/>
        </w:trPr>
        <w:tc>
          <w:tcPr>
            <w:tcW w:w="1025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474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11/12/21</w:t>
            </w: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rFonts w:eastAsia="Calibri" w:cs="Calibri"/>
                <w:color w:val="000000"/>
                <w:sz w:val="16"/>
                <w:szCs w:val="16"/>
              </w:rPr>
            </w:pPr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 xml:space="preserve">SGD  MI 5.1 Bacterial </w:t>
            </w:r>
            <w:proofErr w:type="spellStart"/>
            <w:r w:rsidRPr="003E7F33">
              <w:rPr>
                <w:rFonts w:eastAsia="Calibri" w:cs="Calibri"/>
                <w:color w:val="000000"/>
                <w:sz w:val="16"/>
                <w:szCs w:val="16"/>
              </w:rPr>
              <w:t>Meningiitis</w:t>
            </w:r>
            <w:proofErr w:type="spellEnd"/>
          </w:p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2399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MI7.3</w:t>
            </w:r>
            <w:r w:rsidRPr="003E7F33">
              <w:rPr>
                <w:sz w:val="16"/>
                <w:szCs w:val="16"/>
                <w:shd w:val="clear" w:color="auto" w:fill="92D050"/>
              </w:rPr>
              <w:t xml:space="preserve"> SGT Laboratory</w:t>
            </w:r>
            <w:r w:rsidRPr="003E7F33">
              <w:rPr>
                <w:sz w:val="16"/>
                <w:szCs w:val="16"/>
              </w:rPr>
              <w:t xml:space="preserve"> diagnosis of UTI</w:t>
            </w:r>
          </w:p>
        </w:tc>
        <w:tc>
          <w:tcPr>
            <w:tcW w:w="1416" w:type="dxa"/>
            <w:shd w:val="clear" w:color="auto" w:fill="FFCCFF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Revision</w:t>
            </w:r>
          </w:p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SGD</w:t>
            </w:r>
          </w:p>
        </w:tc>
        <w:tc>
          <w:tcPr>
            <w:tcW w:w="2054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1.42 SGT Fluoroquinolones and Miscellaneous</w:t>
            </w:r>
          </w:p>
        </w:tc>
        <w:tc>
          <w:tcPr>
            <w:tcW w:w="1934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MI4.3 SGT Poxviruses</w:t>
            </w:r>
          </w:p>
        </w:tc>
        <w:tc>
          <w:tcPr>
            <w:tcW w:w="2220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1.47 SGT Antimalarials</w:t>
            </w: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5059F2" w:rsidRDefault="0093138D" w:rsidP="005059F2">
      <w:pPr>
        <w:pageBreakBefore/>
        <w:spacing w:line="480" w:lineRule="auto"/>
        <w:jc w:val="center"/>
        <w:rPr>
          <w:b/>
          <w:sz w:val="28"/>
          <w:szCs w:val="28"/>
        </w:rPr>
      </w:pPr>
      <w:r w:rsidRPr="005059F2">
        <w:rPr>
          <w:b/>
          <w:sz w:val="28"/>
          <w:szCs w:val="28"/>
        </w:rPr>
        <w:lastRenderedPageBreak/>
        <w:t>MBBS 2</w:t>
      </w:r>
      <w:r w:rsidRPr="005059F2">
        <w:rPr>
          <w:b/>
          <w:sz w:val="28"/>
          <w:szCs w:val="28"/>
          <w:vertAlign w:val="superscript"/>
        </w:rPr>
        <w:t>nd</w:t>
      </w:r>
      <w:r w:rsidRPr="005059F2">
        <w:rPr>
          <w:b/>
          <w:sz w:val="28"/>
          <w:szCs w:val="28"/>
        </w:rPr>
        <w:t xml:space="preserve"> Prof Batch 2019 Teaching Schedule for the month of December 3rd week </w:t>
      </w:r>
    </w:p>
    <w:p w:rsidR="00974C8B" w:rsidRPr="003E7F33" w:rsidRDefault="00974C8B">
      <w:pPr>
        <w:rPr>
          <w:sz w:val="16"/>
          <w:szCs w:val="16"/>
        </w:rPr>
      </w:pPr>
    </w:p>
    <w:tbl>
      <w:tblPr>
        <w:tblW w:w="14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6"/>
        <w:gridCol w:w="1830"/>
        <w:gridCol w:w="1857"/>
        <w:gridCol w:w="1851"/>
        <w:gridCol w:w="1826"/>
        <w:gridCol w:w="1821"/>
        <w:gridCol w:w="1857"/>
        <w:gridCol w:w="2093"/>
      </w:tblGrid>
      <w:tr w:rsidR="005D3A4E" w:rsidRPr="003E7F33">
        <w:trPr>
          <w:cantSplit/>
          <w:trHeight w:val="140"/>
          <w:tblHeader/>
        </w:trPr>
        <w:tc>
          <w:tcPr>
            <w:tcW w:w="1826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DAY</w:t>
            </w:r>
          </w:p>
        </w:tc>
        <w:tc>
          <w:tcPr>
            <w:tcW w:w="1830" w:type="dxa"/>
            <w:vAlign w:val="center"/>
          </w:tcPr>
          <w:p w:rsidR="005D3A4E" w:rsidRPr="004D7950" w:rsidRDefault="005D3A4E" w:rsidP="005D3A4E">
            <w:pPr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DATE</w:t>
            </w:r>
          </w:p>
        </w:tc>
        <w:tc>
          <w:tcPr>
            <w:tcW w:w="1857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7-8 AM</w:t>
            </w:r>
          </w:p>
        </w:tc>
        <w:tc>
          <w:tcPr>
            <w:tcW w:w="1851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8-9 AM</w:t>
            </w:r>
          </w:p>
        </w:tc>
        <w:tc>
          <w:tcPr>
            <w:tcW w:w="1826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9- 12: PM</w:t>
            </w:r>
          </w:p>
        </w:tc>
        <w:tc>
          <w:tcPr>
            <w:tcW w:w="1821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12:- 1:30 PM</w:t>
            </w:r>
          </w:p>
        </w:tc>
        <w:tc>
          <w:tcPr>
            <w:tcW w:w="1857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12.-1.30 PM</w:t>
            </w:r>
          </w:p>
        </w:tc>
        <w:tc>
          <w:tcPr>
            <w:tcW w:w="2093" w:type="dxa"/>
            <w:vAlign w:val="center"/>
          </w:tcPr>
          <w:p w:rsidR="005D3A4E" w:rsidRPr="004D7950" w:rsidRDefault="005D3A4E" w:rsidP="005D3A4E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4D7950">
              <w:rPr>
                <w:b/>
                <w:sz w:val="16"/>
                <w:szCs w:val="16"/>
              </w:rPr>
              <w:t>1.30-2.30PM</w:t>
            </w:r>
          </w:p>
        </w:tc>
      </w:tr>
      <w:tr w:rsidR="005D3A4E" w:rsidRPr="003E7F33">
        <w:trPr>
          <w:cantSplit/>
          <w:trHeight w:val="1222"/>
          <w:tblHeader/>
        </w:trPr>
        <w:tc>
          <w:tcPr>
            <w:tcW w:w="1826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MON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D52CD0">
            <w:pPr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13-12-2021</w:t>
            </w:r>
          </w:p>
        </w:tc>
        <w:tc>
          <w:tcPr>
            <w:tcW w:w="1857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</w:t>
            </w:r>
            <w:proofErr w:type="gramStart"/>
            <w:r w:rsidRPr="003E7F33">
              <w:rPr>
                <w:sz w:val="16"/>
                <w:szCs w:val="16"/>
              </w:rPr>
              <w:t>,6.2,6.3</w:t>
            </w:r>
            <w:proofErr w:type="gramEnd"/>
            <w:r w:rsidRPr="003E7F33">
              <w:rPr>
                <w:sz w:val="16"/>
                <w:szCs w:val="16"/>
              </w:rPr>
              <w:t xml:space="preserve"> SGT Viral  infections of respiratory tract. </w:t>
            </w:r>
          </w:p>
        </w:tc>
        <w:tc>
          <w:tcPr>
            <w:tcW w:w="1851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MI2.1,2.2 SGT Infective endocarditis and acute rheumatic fever</w:t>
            </w:r>
          </w:p>
        </w:tc>
        <w:tc>
          <w:tcPr>
            <w:tcW w:w="1826" w:type="dxa"/>
          </w:tcPr>
          <w:p w:rsidR="005D3A4E" w:rsidRPr="003E7F33" w:rsidRDefault="00547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CLINICALS</w:t>
            </w:r>
          </w:p>
        </w:tc>
        <w:tc>
          <w:tcPr>
            <w:tcW w:w="1821" w:type="dxa"/>
            <w:shd w:val="clear" w:color="auto" w:fill="auto"/>
          </w:tcPr>
          <w:p w:rsidR="005D3A4E" w:rsidRPr="003E7F33" w:rsidRDefault="005D3A4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92D050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MI4.2</w:t>
            </w:r>
            <w:proofErr w:type="gramStart"/>
            <w:r w:rsidRPr="003E7F33">
              <w:rPr>
                <w:sz w:val="16"/>
                <w:szCs w:val="16"/>
              </w:rPr>
              <w:t>,4.3</w:t>
            </w:r>
            <w:proofErr w:type="gramEnd"/>
            <w:r w:rsidRPr="003E7F33">
              <w:rPr>
                <w:sz w:val="16"/>
                <w:szCs w:val="16"/>
              </w:rPr>
              <w:t xml:space="preserve"> Fungal infections of skin, soft tissues.</w:t>
            </w:r>
          </w:p>
        </w:tc>
        <w:tc>
          <w:tcPr>
            <w:tcW w:w="2093" w:type="dxa"/>
            <w:shd w:val="clear" w:color="auto" w:fill="99FF66"/>
          </w:tcPr>
          <w:p w:rsidR="005D3A4E" w:rsidRPr="003E7F33" w:rsidRDefault="005D3A4E">
            <w:pPr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PH 1.42 SGT Beta-Lactams and Cephalosporins</w:t>
            </w:r>
          </w:p>
        </w:tc>
      </w:tr>
      <w:tr w:rsidR="005D3A4E" w:rsidRPr="003E7F33">
        <w:trPr>
          <w:cantSplit/>
          <w:trHeight w:val="566"/>
          <w:tblHeader/>
        </w:trPr>
        <w:tc>
          <w:tcPr>
            <w:tcW w:w="1826" w:type="dxa"/>
            <w:vAlign w:val="center"/>
          </w:tcPr>
          <w:p w:rsidR="005D3A4E" w:rsidRPr="003E7F33" w:rsidRDefault="005D3A4E" w:rsidP="00FF3184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TUE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FF3184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14-12-21</w:t>
            </w:r>
          </w:p>
        </w:tc>
        <w:tc>
          <w:tcPr>
            <w:tcW w:w="1857" w:type="dxa"/>
            <w:shd w:val="clear" w:color="auto" w:fill="92D050"/>
          </w:tcPr>
          <w:p w:rsidR="005D3A4E" w:rsidRPr="003E7F33" w:rsidRDefault="005D3A4E" w:rsidP="00FF3184">
            <w:pPr>
              <w:spacing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MI5.1 SGT Bacterial Meningitis.</w:t>
            </w:r>
          </w:p>
        </w:tc>
        <w:tc>
          <w:tcPr>
            <w:tcW w:w="1851" w:type="dxa"/>
            <w:shd w:val="clear" w:color="auto" w:fill="92D050"/>
          </w:tcPr>
          <w:p w:rsidR="005D3A4E" w:rsidRPr="003E7F33" w:rsidRDefault="005D3A4E" w:rsidP="00FF3184">
            <w:pPr>
              <w:spacing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MI2.7 SGT HIV/AIDS</w:t>
            </w:r>
          </w:p>
        </w:tc>
        <w:tc>
          <w:tcPr>
            <w:tcW w:w="1826" w:type="dxa"/>
          </w:tcPr>
          <w:p w:rsidR="005D3A4E" w:rsidRPr="003E7F33" w:rsidRDefault="00547FBC" w:rsidP="00FF3184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CLINICALS</w:t>
            </w:r>
          </w:p>
        </w:tc>
        <w:tc>
          <w:tcPr>
            <w:tcW w:w="1821" w:type="dxa"/>
            <w:shd w:val="clear" w:color="auto" w:fill="auto"/>
          </w:tcPr>
          <w:p w:rsidR="005D3A4E" w:rsidRPr="003E7F33" w:rsidRDefault="005D3A4E" w:rsidP="00FF3184">
            <w:pPr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92D050"/>
          </w:tcPr>
          <w:p w:rsidR="005D3A4E" w:rsidRPr="003E7F33" w:rsidRDefault="005D3A4E" w:rsidP="00FF3184">
            <w:pPr>
              <w:spacing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MI6.1,6.2 Bacterial pharyngitis and its laboratory diagnosis</w:t>
            </w:r>
          </w:p>
        </w:tc>
        <w:tc>
          <w:tcPr>
            <w:tcW w:w="2093" w:type="dxa"/>
            <w:shd w:val="clear" w:color="auto" w:fill="99FF66"/>
          </w:tcPr>
          <w:p w:rsidR="005D3A4E" w:rsidRPr="003E7F33" w:rsidRDefault="005D3A4E" w:rsidP="00FF3184">
            <w:pPr>
              <w:spacing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 xml:space="preserve">PH 1.42 SGT </w:t>
            </w:r>
            <w:proofErr w:type="spellStart"/>
            <w:r w:rsidRPr="003E7F33">
              <w:rPr>
                <w:sz w:val="16"/>
                <w:szCs w:val="16"/>
              </w:rPr>
              <w:t>Aminoglycosides</w:t>
            </w:r>
            <w:proofErr w:type="spellEnd"/>
            <w:r w:rsidRPr="003E7F33">
              <w:rPr>
                <w:sz w:val="16"/>
                <w:szCs w:val="16"/>
              </w:rPr>
              <w:t xml:space="preserve"> and </w:t>
            </w:r>
            <w:proofErr w:type="spellStart"/>
            <w:r w:rsidRPr="003E7F33">
              <w:rPr>
                <w:sz w:val="16"/>
                <w:szCs w:val="16"/>
              </w:rPr>
              <w:t>sulphonamides</w:t>
            </w:r>
            <w:proofErr w:type="spellEnd"/>
          </w:p>
        </w:tc>
      </w:tr>
      <w:tr w:rsidR="005D3A4E" w:rsidRPr="003E7F33" w:rsidTr="000E43B6">
        <w:trPr>
          <w:cantSplit/>
          <w:trHeight w:val="495"/>
          <w:tblHeader/>
        </w:trPr>
        <w:tc>
          <w:tcPr>
            <w:tcW w:w="1826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WED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15-12-21</w:t>
            </w:r>
          </w:p>
        </w:tc>
        <w:tc>
          <w:tcPr>
            <w:tcW w:w="1857" w:type="dxa"/>
            <w:shd w:val="clear" w:color="auto" w:fill="auto"/>
          </w:tcPr>
          <w:p w:rsidR="005D3A4E" w:rsidRPr="003E7F33" w:rsidRDefault="000E43B6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SEND UP</w:t>
            </w:r>
          </w:p>
        </w:tc>
        <w:tc>
          <w:tcPr>
            <w:tcW w:w="1851" w:type="dxa"/>
            <w:shd w:val="clear" w:color="auto" w:fill="auto"/>
          </w:tcPr>
          <w:p w:rsidR="005D3A4E" w:rsidRPr="003E7F33" w:rsidRDefault="000E43B6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ASSESSMENT</w:t>
            </w:r>
          </w:p>
        </w:tc>
        <w:tc>
          <w:tcPr>
            <w:tcW w:w="1826" w:type="dxa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21" w:type="dxa"/>
            <w:shd w:val="clear" w:color="auto" w:fill="auto"/>
          </w:tcPr>
          <w:p w:rsidR="005D3A4E" w:rsidRPr="003E7F33" w:rsidRDefault="000E43B6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SEND UP</w:t>
            </w:r>
          </w:p>
        </w:tc>
        <w:tc>
          <w:tcPr>
            <w:tcW w:w="1857" w:type="dxa"/>
            <w:shd w:val="clear" w:color="auto" w:fill="FFFFFF"/>
          </w:tcPr>
          <w:p w:rsidR="005D3A4E" w:rsidRPr="003E7F33" w:rsidRDefault="000E43B6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ASSESSMENT</w:t>
            </w:r>
          </w:p>
        </w:tc>
        <w:tc>
          <w:tcPr>
            <w:tcW w:w="2093" w:type="dxa"/>
            <w:shd w:val="clear" w:color="auto" w:fill="FFFFFF"/>
          </w:tcPr>
          <w:p w:rsidR="005D3A4E" w:rsidRPr="003E7F33" w:rsidRDefault="000E43B6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SEND UP</w:t>
            </w:r>
          </w:p>
        </w:tc>
      </w:tr>
      <w:tr w:rsidR="005D3A4E" w:rsidRPr="003E7F33">
        <w:trPr>
          <w:cantSplit/>
          <w:trHeight w:val="198"/>
          <w:tblHeader/>
        </w:trPr>
        <w:tc>
          <w:tcPr>
            <w:tcW w:w="1826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THU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16-12-21</w:t>
            </w: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SEND  UP</w:t>
            </w:r>
          </w:p>
        </w:tc>
        <w:tc>
          <w:tcPr>
            <w:tcW w:w="1851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Assessment</w:t>
            </w:r>
          </w:p>
        </w:tc>
        <w:tc>
          <w:tcPr>
            <w:tcW w:w="1826" w:type="dxa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SEND UP</w:t>
            </w:r>
          </w:p>
        </w:tc>
        <w:tc>
          <w:tcPr>
            <w:tcW w:w="1821" w:type="dxa"/>
            <w:shd w:val="clear" w:color="auto" w:fill="auto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Assessment</w:t>
            </w: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SEND UP</w:t>
            </w:r>
          </w:p>
        </w:tc>
        <w:tc>
          <w:tcPr>
            <w:tcW w:w="2093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ASSESSMENT</w:t>
            </w:r>
          </w:p>
        </w:tc>
      </w:tr>
      <w:tr w:rsidR="005D3A4E" w:rsidRPr="003E7F33">
        <w:trPr>
          <w:cantSplit/>
          <w:trHeight w:val="231"/>
          <w:tblHeader/>
        </w:trPr>
        <w:tc>
          <w:tcPr>
            <w:tcW w:w="1826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FRI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17-12-21</w:t>
            </w: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26" w:type="dxa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21" w:type="dxa"/>
            <w:shd w:val="clear" w:color="auto" w:fill="auto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2093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</w:tr>
      <w:tr w:rsidR="005D3A4E" w:rsidRPr="003E7F33">
        <w:trPr>
          <w:cantSplit/>
          <w:trHeight w:val="231"/>
          <w:tblHeader/>
        </w:trPr>
        <w:tc>
          <w:tcPr>
            <w:tcW w:w="1826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SAT</w:t>
            </w:r>
          </w:p>
        </w:tc>
        <w:tc>
          <w:tcPr>
            <w:tcW w:w="1830" w:type="dxa"/>
            <w:vAlign w:val="center"/>
          </w:tcPr>
          <w:p w:rsidR="005D3A4E" w:rsidRPr="003E7F33" w:rsidRDefault="005D3A4E" w:rsidP="00FF3184">
            <w:pPr>
              <w:spacing w:before="120" w:after="120" w:line="480" w:lineRule="auto"/>
              <w:jc w:val="center"/>
              <w:rPr>
                <w:sz w:val="16"/>
                <w:szCs w:val="16"/>
              </w:rPr>
            </w:pPr>
            <w:r w:rsidRPr="003E7F33">
              <w:rPr>
                <w:sz w:val="16"/>
                <w:szCs w:val="16"/>
              </w:rPr>
              <w:t>18-12-21</w:t>
            </w: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51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26" w:type="dxa"/>
            <w:shd w:val="clear" w:color="auto" w:fill="auto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21" w:type="dxa"/>
            <w:shd w:val="clear" w:color="auto" w:fill="auto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FFFFFF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  <w:tc>
          <w:tcPr>
            <w:tcW w:w="2093" w:type="dxa"/>
          </w:tcPr>
          <w:p w:rsidR="005D3A4E" w:rsidRPr="003E7F33" w:rsidRDefault="005D3A4E" w:rsidP="00FF3184">
            <w:pPr>
              <w:spacing w:before="120" w:after="120" w:line="480" w:lineRule="auto"/>
              <w:rPr>
                <w:sz w:val="16"/>
                <w:szCs w:val="16"/>
              </w:rPr>
            </w:pPr>
          </w:p>
        </w:tc>
      </w:tr>
    </w:tbl>
    <w:p w:rsidR="00974C8B" w:rsidRPr="003E7F33" w:rsidRDefault="00974C8B">
      <w:pPr>
        <w:rPr>
          <w:sz w:val="16"/>
          <w:szCs w:val="16"/>
        </w:rPr>
      </w:pPr>
    </w:p>
    <w:p w:rsidR="00974C8B" w:rsidRPr="003E7F33" w:rsidRDefault="00974C8B">
      <w:pPr>
        <w:rPr>
          <w:sz w:val="16"/>
          <w:szCs w:val="16"/>
        </w:rPr>
      </w:pPr>
    </w:p>
    <w:sectPr w:rsidR="00974C8B" w:rsidRPr="003E7F33" w:rsidSect="00F52A2D">
      <w:pgSz w:w="16838" w:h="11906" w:orient="landscape"/>
      <w:pgMar w:top="1008" w:right="1008" w:bottom="1008" w:left="1008" w:header="706" w:footer="706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74C8B"/>
    <w:rsid w:val="00040743"/>
    <w:rsid w:val="00046342"/>
    <w:rsid w:val="00053AAB"/>
    <w:rsid w:val="00063DA0"/>
    <w:rsid w:val="00085553"/>
    <w:rsid w:val="00085B8C"/>
    <w:rsid w:val="000A7FE2"/>
    <w:rsid w:val="000C7DE3"/>
    <w:rsid w:val="000E43B6"/>
    <w:rsid w:val="000F52FE"/>
    <w:rsid w:val="00106C63"/>
    <w:rsid w:val="0011700C"/>
    <w:rsid w:val="0012292D"/>
    <w:rsid w:val="00130F91"/>
    <w:rsid w:val="00141997"/>
    <w:rsid w:val="0014503C"/>
    <w:rsid w:val="00160EC4"/>
    <w:rsid w:val="001714D6"/>
    <w:rsid w:val="001824F4"/>
    <w:rsid w:val="001C0367"/>
    <w:rsid w:val="001D5D65"/>
    <w:rsid w:val="00212D08"/>
    <w:rsid w:val="0022718B"/>
    <w:rsid w:val="00236062"/>
    <w:rsid w:val="002605CF"/>
    <w:rsid w:val="00265E53"/>
    <w:rsid w:val="00277DF6"/>
    <w:rsid w:val="002849CA"/>
    <w:rsid w:val="002B06AB"/>
    <w:rsid w:val="002F5527"/>
    <w:rsid w:val="00317CD5"/>
    <w:rsid w:val="00332119"/>
    <w:rsid w:val="00340BC9"/>
    <w:rsid w:val="003436E3"/>
    <w:rsid w:val="00387A0E"/>
    <w:rsid w:val="0039293A"/>
    <w:rsid w:val="003A6806"/>
    <w:rsid w:val="003C2912"/>
    <w:rsid w:val="003D43BA"/>
    <w:rsid w:val="003E7F33"/>
    <w:rsid w:val="003F4025"/>
    <w:rsid w:val="00401A98"/>
    <w:rsid w:val="00401F22"/>
    <w:rsid w:val="0043256E"/>
    <w:rsid w:val="00442A59"/>
    <w:rsid w:val="00447B5E"/>
    <w:rsid w:val="004602C4"/>
    <w:rsid w:val="0048482F"/>
    <w:rsid w:val="004A652D"/>
    <w:rsid w:val="004B69EB"/>
    <w:rsid w:val="004D2117"/>
    <w:rsid w:val="004D7950"/>
    <w:rsid w:val="004E5ECC"/>
    <w:rsid w:val="005059F2"/>
    <w:rsid w:val="00516604"/>
    <w:rsid w:val="00517BB5"/>
    <w:rsid w:val="005272CD"/>
    <w:rsid w:val="0053428D"/>
    <w:rsid w:val="00545D4F"/>
    <w:rsid w:val="00547FBC"/>
    <w:rsid w:val="00564605"/>
    <w:rsid w:val="005A2066"/>
    <w:rsid w:val="005D137D"/>
    <w:rsid w:val="005D3A4E"/>
    <w:rsid w:val="005E710B"/>
    <w:rsid w:val="0065432A"/>
    <w:rsid w:val="0066712E"/>
    <w:rsid w:val="006A74AD"/>
    <w:rsid w:val="006B70BD"/>
    <w:rsid w:val="006E2083"/>
    <w:rsid w:val="00701C30"/>
    <w:rsid w:val="00705351"/>
    <w:rsid w:val="00720115"/>
    <w:rsid w:val="00725FE0"/>
    <w:rsid w:val="00741E35"/>
    <w:rsid w:val="007543B6"/>
    <w:rsid w:val="0078492E"/>
    <w:rsid w:val="007A3041"/>
    <w:rsid w:val="007A3917"/>
    <w:rsid w:val="007B51BD"/>
    <w:rsid w:val="007E4923"/>
    <w:rsid w:val="008415FD"/>
    <w:rsid w:val="0086436C"/>
    <w:rsid w:val="00865AC8"/>
    <w:rsid w:val="00877DE7"/>
    <w:rsid w:val="00877E03"/>
    <w:rsid w:val="00883A4F"/>
    <w:rsid w:val="008C29C2"/>
    <w:rsid w:val="008D0056"/>
    <w:rsid w:val="008D4C0E"/>
    <w:rsid w:val="008E00C3"/>
    <w:rsid w:val="008F64EE"/>
    <w:rsid w:val="009163F7"/>
    <w:rsid w:val="0093138D"/>
    <w:rsid w:val="00944EC4"/>
    <w:rsid w:val="009462F1"/>
    <w:rsid w:val="00974C8B"/>
    <w:rsid w:val="00981561"/>
    <w:rsid w:val="009B4BE5"/>
    <w:rsid w:val="009F5018"/>
    <w:rsid w:val="00A3558E"/>
    <w:rsid w:val="00A37F6F"/>
    <w:rsid w:val="00A42F44"/>
    <w:rsid w:val="00A47FD2"/>
    <w:rsid w:val="00A565B1"/>
    <w:rsid w:val="00A81D47"/>
    <w:rsid w:val="00A91105"/>
    <w:rsid w:val="00A970EE"/>
    <w:rsid w:val="00AB0BCD"/>
    <w:rsid w:val="00AB7480"/>
    <w:rsid w:val="00AC7C7D"/>
    <w:rsid w:val="00AD07FB"/>
    <w:rsid w:val="00AD0FB4"/>
    <w:rsid w:val="00AE3A4E"/>
    <w:rsid w:val="00B42B00"/>
    <w:rsid w:val="00B6620B"/>
    <w:rsid w:val="00B751ED"/>
    <w:rsid w:val="00BA4931"/>
    <w:rsid w:val="00BA7A8F"/>
    <w:rsid w:val="00BF1523"/>
    <w:rsid w:val="00BF73F6"/>
    <w:rsid w:val="00C51F82"/>
    <w:rsid w:val="00C6202C"/>
    <w:rsid w:val="00C641D5"/>
    <w:rsid w:val="00C728B9"/>
    <w:rsid w:val="00C81888"/>
    <w:rsid w:val="00C84804"/>
    <w:rsid w:val="00CA0821"/>
    <w:rsid w:val="00CA13AE"/>
    <w:rsid w:val="00CB0ED0"/>
    <w:rsid w:val="00CC10CA"/>
    <w:rsid w:val="00CE3D54"/>
    <w:rsid w:val="00D120DB"/>
    <w:rsid w:val="00D1266C"/>
    <w:rsid w:val="00D4026A"/>
    <w:rsid w:val="00D50B71"/>
    <w:rsid w:val="00D52CD0"/>
    <w:rsid w:val="00D90492"/>
    <w:rsid w:val="00DA7F7D"/>
    <w:rsid w:val="00DC3A3D"/>
    <w:rsid w:val="00DD4329"/>
    <w:rsid w:val="00DD7485"/>
    <w:rsid w:val="00DF2F36"/>
    <w:rsid w:val="00E02B8A"/>
    <w:rsid w:val="00E10575"/>
    <w:rsid w:val="00E14A08"/>
    <w:rsid w:val="00E46A55"/>
    <w:rsid w:val="00E538C2"/>
    <w:rsid w:val="00E6472A"/>
    <w:rsid w:val="00E764E3"/>
    <w:rsid w:val="00EB6F92"/>
    <w:rsid w:val="00EC0A55"/>
    <w:rsid w:val="00ED126D"/>
    <w:rsid w:val="00F03AAF"/>
    <w:rsid w:val="00F079F3"/>
    <w:rsid w:val="00F52A2D"/>
    <w:rsid w:val="00F57C8F"/>
    <w:rsid w:val="00F866C2"/>
    <w:rsid w:val="00FA7285"/>
    <w:rsid w:val="00FF3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C7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Heading1">
    <w:name w:val="heading 1"/>
    <w:basedOn w:val="Normal1"/>
    <w:next w:val="Normal1"/>
    <w:qFormat/>
    <w:rsid w:val="00974C8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974C8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974C8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974C8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974C8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974C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74C8B"/>
    <w:pPr>
      <w:widowControl w:val="0"/>
    </w:pPr>
    <w:rPr>
      <w:sz w:val="22"/>
      <w:szCs w:val="22"/>
      <w:lang w:val="en-US"/>
    </w:rPr>
  </w:style>
  <w:style w:type="paragraph" w:styleId="Title">
    <w:name w:val="Title"/>
    <w:basedOn w:val="Normal1"/>
    <w:next w:val="Normal1"/>
    <w:qFormat/>
    <w:rsid w:val="00974C8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6113EF"/>
    <w:pPr>
      <w:ind w:left="6"/>
    </w:pPr>
  </w:style>
  <w:style w:type="table" w:styleId="TableGrid">
    <w:name w:val="Table Grid"/>
    <w:basedOn w:val="TableNormal"/>
    <w:uiPriority w:val="39"/>
    <w:rsid w:val="00611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25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B0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25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B0B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D4548"/>
    <w:rPr>
      <w:color w:val="2998E3"/>
      <w:u w:val="single"/>
    </w:rPr>
  </w:style>
  <w:style w:type="paragraph" w:styleId="BodyText">
    <w:name w:val="Body Text"/>
    <w:basedOn w:val="Normal"/>
    <w:link w:val="BodyTextChar"/>
    <w:uiPriority w:val="1"/>
    <w:qFormat/>
    <w:rsid w:val="00DA3B85"/>
    <w:pPr>
      <w:spacing w:before="105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3B8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93580"/>
    <w:rPr>
      <w:b/>
      <w:bCs/>
      <w:i/>
      <w:iCs/>
      <w:color w:val="E48312"/>
    </w:rPr>
  </w:style>
  <w:style w:type="paragraph" w:styleId="Subtitle">
    <w:name w:val="Subtitle"/>
    <w:basedOn w:val="Normal"/>
    <w:next w:val="Normal"/>
    <w:qFormat/>
    <w:rsid w:val="00974C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974C8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4DD3-999F-4B5E-98D8-AC5170E3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43</Pages>
  <Words>13977</Words>
  <Characters>79671</Characters>
  <Application>Microsoft Office Word</Application>
  <DocSecurity>0</DocSecurity>
  <Lines>663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GOVT</vt:lpstr>
    </vt:vector>
  </TitlesOfParts>
  <Company/>
  <LinksUpToDate>false</LinksUpToDate>
  <CharactersWithSpaces>93462</CharactersWithSpaces>
  <SharedDoc>false</SharedDoc>
  <HLinks>
    <vt:vector size="18" baseType="variant">
      <vt:variant>
        <vt:i4>3080313</vt:i4>
      </vt:variant>
      <vt:variant>
        <vt:i4>6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GOVT</dc:title>
  <dc:creator>Shailza Balu</dc:creator>
  <cp:lastModifiedBy>ACER</cp:lastModifiedBy>
  <cp:revision>63</cp:revision>
  <cp:lastPrinted>2021-09-29T11:55:00Z</cp:lastPrinted>
  <dcterms:created xsi:type="dcterms:W3CDTF">2021-09-30T04:29:00Z</dcterms:created>
  <dcterms:modified xsi:type="dcterms:W3CDTF">2021-10-11T06:46:00Z</dcterms:modified>
</cp:coreProperties>
</file>